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E98" w:rsidRDefault="00E35E98" w:rsidP="00E35E98">
      <w:pPr>
        <w:pStyle w:val="1"/>
        <w:numPr>
          <w:ilvl w:val="0"/>
          <w:numId w:val="0"/>
        </w:numPr>
        <w:rPr>
          <w:color w:val="FF0000"/>
          <w:sz w:val="28"/>
          <w:szCs w:val="28"/>
        </w:rPr>
      </w:pPr>
      <w:bookmarkStart w:id="0" w:name="_Toc43893664"/>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E35E98" w:rsidRDefault="00E35E98" w:rsidP="00E35E98"/>
    <w:p w:rsidR="00E35E98" w:rsidRPr="0074254B" w:rsidRDefault="00E35E98" w:rsidP="00E35E98">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E35E98" w:rsidRPr="0074254B" w:rsidRDefault="00E35E98" w:rsidP="00E35E98">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E35E98" w:rsidRPr="0074254B" w:rsidRDefault="00E35E98" w:rsidP="00E35E98">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E35E98" w:rsidRPr="0074254B" w:rsidRDefault="00E35E98" w:rsidP="00E35E98">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E35E98" w:rsidRPr="0074254B" w:rsidRDefault="00E35E98" w:rsidP="00E35E98">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E35E98" w:rsidRPr="0074254B" w:rsidRDefault="00E35E98" w:rsidP="00E35E98">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E35E98" w:rsidRPr="0074254B" w:rsidRDefault="00E35E98" w:rsidP="00E35E98">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E35E98" w:rsidRPr="0074254B" w:rsidRDefault="00E35E98" w:rsidP="00E35E98">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E35E98" w:rsidRPr="0074254B" w:rsidRDefault="00E35E98" w:rsidP="00E35E98">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E35E98" w:rsidRPr="0074254B" w:rsidRDefault="00E35E98" w:rsidP="00E35E98">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E35E98" w:rsidRPr="0074254B" w:rsidRDefault="00E35E98" w:rsidP="00E35E98">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E35E98" w:rsidRDefault="00E35E98" w:rsidP="00E35E98">
      <w:pPr>
        <w:rPr>
          <w:b/>
          <w:sz w:val="28"/>
        </w:rPr>
        <w:sectPr w:rsidR="00E35E98" w:rsidSect="00D24A28">
          <w:endnotePr>
            <w:numFmt w:val="decimal"/>
          </w:endnotePr>
          <w:pgSz w:w="11906" w:h="16838"/>
          <w:pgMar w:top="1440" w:right="1797" w:bottom="1440" w:left="1797" w:header="709" w:footer="709" w:gutter="0"/>
          <w:cols w:space="708"/>
          <w:docGrid w:linePitch="360"/>
        </w:sectPr>
      </w:pPr>
    </w:p>
    <w:p w:rsidR="00E35E98" w:rsidRPr="00CD4F71" w:rsidRDefault="00E35E98" w:rsidP="00E35E98">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E35E98" w:rsidRPr="00CD4F71" w:rsidRDefault="00E35E98" w:rsidP="00E35E98">
      <w:pPr>
        <w:jc w:val="center"/>
        <w:rPr>
          <w:b/>
          <w:bCs/>
        </w:rPr>
      </w:pPr>
      <w:r w:rsidRPr="00CD4F71">
        <w:rPr>
          <w:b/>
          <w:bCs/>
        </w:rPr>
        <w:t>ΠΡΟΣ</w:t>
      </w:r>
    </w:p>
    <w:p w:rsidR="00E35E98" w:rsidRPr="006F228D" w:rsidRDefault="00E35E98" w:rsidP="00E35E98">
      <w:pPr>
        <w:jc w:val="center"/>
        <w:rPr>
          <w:b/>
          <w:sz w:val="24"/>
          <w:szCs w:val="24"/>
        </w:rPr>
      </w:pPr>
      <w:r w:rsidRPr="006F228D">
        <w:rPr>
          <w:b/>
          <w:bCs/>
          <w:sz w:val="24"/>
          <w:szCs w:val="24"/>
        </w:rPr>
        <w:t>ΙΔΡΥΜΑ ΤΕΧΝΟΛΟΓΙΑΣ &amp; ΕΡΕΥΝΑΣ/</w:t>
      </w:r>
      <w:r w:rsidRPr="006F228D">
        <w:rPr>
          <w:b/>
          <w:bCs/>
          <w:sz w:val="24"/>
          <w:szCs w:val="24"/>
          <w:lang w:val="en-US"/>
        </w:rPr>
        <w:t>IN</w:t>
      </w:r>
      <w:r w:rsidRPr="006F228D">
        <w:rPr>
          <w:b/>
          <w:bCs/>
          <w:sz w:val="24"/>
          <w:szCs w:val="24"/>
        </w:rPr>
        <w:t xml:space="preserve">ΣΤΙΤΟΥΤΟ </w:t>
      </w:r>
      <w:r w:rsidRPr="006F228D">
        <w:rPr>
          <w:b/>
          <w:sz w:val="24"/>
          <w:szCs w:val="24"/>
        </w:rPr>
        <w:t>ΜΟΡΙΑΚΗΣ ΒΙΟΛΟΓΙΑΣ &amp; ΒΙΟΤΕΧΝΟΛΟΓΙΑΣ /ΤΜΗΜΑ ΒΙΟΪΑΤΡΙΚΩΝ ΕΡΕΥΝΩΝ</w:t>
      </w:r>
    </w:p>
    <w:p w:rsidR="00E35E98" w:rsidRPr="006F228D" w:rsidRDefault="00E35E98" w:rsidP="00E35E98">
      <w:pPr>
        <w:tabs>
          <w:tab w:val="left" w:pos="993"/>
        </w:tabs>
        <w:ind w:right="-340"/>
        <w:jc w:val="left"/>
        <w:rPr>
          <w:b/>
          <w:sz w:val="24"/>
          <w:szCs w:val="24"/>
        </w:rPr>
      </w:pPr>
      <w:r w:rsidRPr="006F228D">
        <w:rPr>
          <w:b/>
          <w:bCs/>
          <w:i/>
          <w:sz w:val="24"/>
          <w:szCs w:val="24"/>
        </w:rPr>
        <w:t>ΘΕΜΑ:</w:t>
      </w:r>
      <w:r w:rsidRPr="006F228D">
        <w:rPr>
          <w:b/>
          <w:bCs/>
          <w:i/>
          <w:sz w:val="24"/>
          <w:szCs w:val="24"/>
        </w:rPr>
        <w:tab/>
        <w:t xml:space="preserve">Συνοπτικός διαγωνισμός για </w:t>
      </w:r>
      <w:r w:rsidRPr="006F228D">
        <w:rPr>
          <w:b/>
          <w:sz w:val="24"/>
          <w:szCs w:val="24"/>
        </w:rPr>
        <w:t xml:space="preserve">την ανάδειξη αναδόχου για το έργο </w:t>
      </w:r>
      <w:r w:rsidRPr="006F228D">
        <w:rPr>
          <w:rFonts w:ascii="Calibri" w:hAnsi="Calibri" w:cs="Calibri"/>
          <w:b/>
          <w:bCs/>
          <w:sz w:val="24"/>
          <w:szCs w:val="24"/>
        </w:rPr>
        <w:t>«</w:t>
      </w:r>
      <w:r w:rsidRPr="006F228D">
        <w:rPr>
          <w:rFonts w:ascii="Calibri" w:hAnsi="Calibri" w:cs="Calibri"/>
          <w:b/>
          <w:bCs/>
          <w:i/>
          <w:iCs/>
          <w:color w:val="000000"/>
          <w:sz w:val="24"/>
          <w:szCs w:val="24"/>
        </w:rPr>
        <w:t>Προμήθεια Εργαστηριακών Αναλωσίμων-ΑΚΜΥ-1</w:t>
      </w:r>
      <w:r w:rsidRPr="006F228D">
        <w:rPr>
          <w:b/>
          <w:sz w:val="24"/>
          <w:szCs w:val="24"/>
        </w:rPr>
        <w:t>»</w:t>
      </w:r>
    </w:p>
    <w:p w:rsidR="00E35E98" w:rsidRDefault="00E35E98" w:rsidP="00E35E98">
      <w:pPr>
        <w:jc w:val="center"/>
        <w:rPr>
          <w:b/>
          <w:bCs/>
          <w:i/>
          <w:u w:val="single"/>
        </w:rPr>
      </w:pPr>
      <w:proofErr w:type="spellStart"/>
      <w:r>
        <w:rPr>
          <w:b/>
          <w:bCs/>
          <w:i/>
          <w:u w:val="single"/>
        </w:rPr>
        <w:t>Αρ</w:t>
      </w:r>
      <w:proofErr w:type="spellEnd"/>
      <w:r>
        <w:rPr>
          <w:b/>
          <w:bCs/>
          <w:i/>
          <w:u w:val="single"/>
        </w:rPr>
        <w:t>. Διακήρυξης : ……/……...2020</w:t>
      </w:r>
    </w:p>
    <w:p w:rsidR="00E35E98" w:rsidRDefault="00E35E98" w:rsidP="00E35E98">
      <w:pPr>
        <w:rPr>
          <w:b/>
          <w:sz w:val="28"/>
        </w:rPr>
      </w:pPr>
    </w:p>
    <w:p w:rsidR="00E35E98" w:rsidRPr="00DD5E56" w:rsidRDefault="00E35E98" w:rsidP="00E35E98">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E35E98" w:rsidRPr="00DD5E56" w:rsidTr="008F7CED">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E35E98" w:rsidRPr="00DD5E56" w:rsidRDefault="00E35E98" w:rsidP="008F7CED">
            <w:pPr>
              <w:rPr>
                <w:b/>
                <w:bCs/>
              </w:rPr>
            </w:pPr>
            <w:r w:rsidRPr="00DD5E56">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E35E98" w:rsidRPr="00DD5E56" w:rsidRDefault="00E35E98" w:rsidP="008F7CED">
            <w:pPr>
              <w:rPr>
                <w:b/>
                <w:bCs/>
              </w:rPr>
            </w:pPr>
          </w:p>
        </w:tc>
      </w:tr>
      <w:tr w:rsidR="00E35E98" w:rsidRPr="00DD5E56" w:rsidTr="008F7CED">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E35E98" w:rsidRPr="00C777D9" w:rsidRDefault="00E35E98" w:rsidP="008F7CED">
            <w:pPr>
              <w:rPr>
                <w:b/>
                <w:bCs/>
              </w:rPr>
            </w:pPr>
            <w:r w:rsidRPr="00DD5E56">
              <w:rPr>
                <w:b/>
                <w:bCs/>
              </w:rPr>
              <w:t>ΑΦΜ</w:t>
            </w:r>
            <w:r>
              <w:rPr>
                <w:b/>
                <w:bCs/>
                <w:lang w:val="en-US"/>
              </w:rPr>
              <w:t>/</w:t>
            </w:r>
            <w:r>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E35E98" w:rsidRPr="00DD5E56" w:rsidRDefault="00E35E98" w:rsidP="008F7CED">
            <w:pPr>
              <w:rPr>
                <w:b/>
                <w:bCs/>
              </w:rPr>
            </w:pPr>
          </w:p>
        </w:tc>
      </w:tr>
      <w:tr w:rsidR="00E35E98" w:rsidRPr="00DD5E56" w:rsidTr="008F7CED">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E35E98" w:rsidRPr="00DD5E56" w:rsidRDefault="00E35E98" w:rsidP="008F7CED">
            <w:pPr>
              <w:rPr>
                <w:b/>
                <w:bCs/>
              </w:rPr>
            </w:pPr>
            <w:r>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E35E98" w:rsidRPr="00DD5E56" w:rsidRDefault="00E35E98" w:rsidP="008F7CED">
            <w:pPr>
              <w:rPr>
                <w:b/>
                <w:bCs/>
              </w:rPr>
            </w:pPr>
          </w:p>
        </w:tc>
      </w:tr>
      <w:tr w:rsidR="00E35E98" w:rsidRPr="00DD5E56" w:rsidTr="008F7CED">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E35E98" w:rsidRPr="00DD5E56" w:rsidRDefault="00E35E98" w:rsidP="008F7CED">
            <w:pPr>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E35E98" w:rsidRPr="00DD5E56" w:rsidRDefault="00E35E98" w:rsidP="008F7CED">
            <w:pPr>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E35E98" w:rsidRPr="00DD5E56" w:rsidRDefault="00E35E98" w:rsidP="008F7CED">
            <w:pPr>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E35E98" w:rsidRPr="00DD5E56" w:rsidRDefault="00E35E98" w:rsidP="008F7CED">
            <w:pPr>
              <w:rPr>
                <w:b/>
                <w:bCs/>
              </w:rPr>
            </w:pPr>
          </w:p>
        </w:tc>
      </w:tr>
      <w:tr w:rsidR="00E35E98" w:rsidRPr="00DD5E56" w:rsidTr="008F7CED">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E35E98" w:rsidRPr="00DD5E56" w:rsidRDefault="00E35E98" w:rsidP="008F7CED">
            <w:pPr>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E35E98" w:rsidRPr="00DD5E56" w:rsidRDefault="00E35E98" w:rsidP="008F7CED">
            <w:pPr>
              <w:rPr>
                <w:b/>
                <w:bCs/>
              </w:rPr>
            </w:pPr>
          </w:p>
        </w:tc>
      </w:tr>
      <w:tr w:rsidR="00E35E98" w:rsidRPr="00DD5E56" w:rsidTr="008F7CED">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E35E98" w:rsidRPr="00DD5E56" w:rsidRDefault="00E35E98" w:rsidP="008F7CED">
            <w:pPr>
              <w:rPr>
                <w:b/>
                <w:bCs/>
              </w:rPr>
            </w:pPr>
            <w:r w:rsidRPr="00DD5E56">
              <w:rPr>
                <w:b/>
                <w:bCs/>
              </w:rPr>
              <w:t>Ηλεκτρονική δ/</w:t>
            </w:r>
            <w:proofErr w:type="spellStart"/>
            <w:r w:rsidRPr="00DD5E56">
              <w:rPr>
                <w:b/>
                <w:bCs/>
              </w:rPr>
              <w:t>νση</w:t>
            </w:r>
            <w:proofErr w:type="spellEnd"/>
          </w:p>
        </w:tc>
        <w:tc>
          <w:tcPr>
            <w:tcW w:w="5349" w:type="dxa"/>
            <w:gridSpan w:val="3"/>
            <w:tcBorders>
              <w:top w:val="single" w:sz="4" w:space="0" w:color="auto"/>
              <w:left w:val="single" w:sz="4" w:space="0" w:color="auto"/>
              <w:bottom w:val="single" w:sz="4" w:space="0" w:color="auto"/>
              <w:right w:val="single" w:sz="4" w:space="0" w:color="auto"/>
            </w:tcBorders>
            <w:vAlign w:val="center"/>
          </w:tcPr>
          <w:p w:rsidR="00E35E98" w:rsidRPr="00DD5E56" w:rsidRDefault="00E35E98" w:rsidP="008F7CED">
            <w:pPr>
              <w:rPr>
                <w:b/>
                <w:bCs/>
              </w:rPr>
            </w:pPr>
          </w:p>
        </w:tc>
      </w:tr>
    </w:tbl>
    <w:p w:rsidR="00E35E98" w:rsidRDefault="00E35E98" w:rsidP="00E35E98">
      <w:pPr>
        <w:rPr>
          <w:b/>
          <w:bCs/>
        </w:rPr>
        <w:sectPr w:rsidR="00E35E98" w:rsidSect="004B1D81">
          <w:endnotePr>
            <w:numFmt w:val="decimal"/>
          </w:endnotePr>
          <w:pgSz w:w="16838" w:h="11906" w:orient="landscape"/>
          <w:pgMar w:top="1797" w:right="1440" w:bottom="1797" w:left="1440" w:header="709" w:footer="709" w:gutter="0"/>
          <w:cols w:space="708"/>
          <w:docGrid w:linePitch="360"/>
        </w:sectPr>
      </w:pPr>
    </w:p>
    <w:p w:rsidR="00E35E98" w:rsidRDefault="00E35E98" w:rsidP="00E35E98">
      <w:pPr>
        <w:pStyle w:val="aa"/>
        <w:shd w:val="clear" w:color="auto" w:fill="D9D9D9" w:themeFill="background1" w:themeFillShade="D9"/>
        <w:spacing w:before="240" w:line="360" w:lineRule="auto"/>
        <w:ind w:right="-908"/>
        <w:jc w:val="left"/>
        <w:rPr>
          <w:rFonts w:cstheme="minorHAnsi"/>
          <w:color w:val="000000"/>
          <w:sz w:val="22"/>
        </w:rPr>
      </w:pPr>
      <w:r w:rsidRPr="00755A48">
        <w:rPr>
          <w:rFonts w:cstheme="minorHAnsi"/>
          <w:b/>
          <w:color w:val="000000"/>
          <w:sz w:val="24"/>
        </w:rPr>
        <w:lastRenderedPageBreak/>
        <w:t xml:space="preserve">Τμήμα 1: </w:t>
      </w:r>
      <w:r w:rsidRPr="008A2975">
        <w:rPr>
          <w:rFonts w:cstheme="minorHAnsi"/>
          <w:b/>
          <w:color w:val="000000"/>
          <w:sz w:val="24"/>
        </w:rPr>
        <w:t>Εκλεπτυσμένα και ποικίλα χημικά προϊόντα</w:t>
      </w:r>
    </w:p>
    <w:p w:rsidR="00E35E98" w:rsidRPr="00400C23" w:rsidRDefault="00E35E98" w:rsidP="00E35E98">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293"/>
        <w:gridCol w:w="1335"/>
        <w:gridCol w:w="1259"/>
        <w:gridCol w:w="5379"/>
        <w:gridCol w:w="1420"/>
        <w:gridCol w:w="1447"/>
        <w:gridCol w:w="1380"/>
      </w:tblGrid>
      <w:tr w:rsidR="00E35E98" w:rsidRPr="0071467C" w:rsidTr="008F7CED">
        <w:tc>
          <w:tcPr>
            <w:tcW w:w="780" w:type="dxa"/>
            <w:shd w:val="clear" w:color="auto" w:fill="D5DCE4" w:themeFill="text2" w:themeFillTint="33"/>
            <w:vAlign w:val="center"/>
            <w:hideMark/>
          </w:tcPr>
          <w:p w:rsidR="00E35E98" w:rsidRPr="0071467C" w:rsidRDefault="00E35E98" w:rsidP="008F7CED">
            <w:pPr>
              <w:jc w:val="center"/>
              <w:rPr>
                <w:rFonts w:eastAsia="Times New Roman"/>
                <w:b/>
                <w:bCs/>
                <w:color w:val="000000"/>
                <w:sz w:val="20"/>
                <w:szCs w:val="20"/>
                <w:lang w:eastAsia="el-GR"/>
              </w:rPr>
            </w:pPr>
            <w:r w:rsidRPr="0071467C">
              <w:rPr>
                <w:rFonts w:eastAsia="Times New Roman"/>
                <w:b/>
                <w:bCs/>
                <w:color w:val="000000"/>
                <w:sz w:val="20"/>
                <w:szCs w:val="20"/>
                <w:lang w:eastAsia="el-GR"/>
              </w:rPr>
              <w:t>Α/Α ΕΙΔΟΥΣ</w:t>
            </w:r>
          </w:p>
        </w:tc>
        <w:tc>
          <w:tcPr>
            <w:tcW w:w="1228" w:type="dxa"/>
            <w:shd w:val="clear" w:color="auto" w:fill="D5DCE4" w:themeFill="text2" w:themeFillTint="33"/>
            <w:vAlign w:val="center"/>
            <w:hideMark/>
          </w:tcPr>
          <w:p w:rsidR="00E35E98" w:rsidRPr="0071467C" w:rsidRDefault="00E35E98" w:rsidP="008F7CED">
            <w:pPr>
              <w:jc w:val="center"/>
              <w:rPr>
                <w:rFonts w:eastAsia="Times New Roman"/>
                <w:b/>
                <w:bCs/>
                <w:color w:val="000000"/>
                <w:sz w:val="20"/>
                <w:szCs w:val="20"/>
                <w:lang w:eastAsia="el-GR"/>
              </w:rPr>
            </w:pPr>
            <w:r w:rsidRPr="0071467C">
              <w:rPr>
                <w:rFonts w:eastAsia="Times New Roman"/>
                <w:b/>
                <w:bCs/>
                <w:color w:val="000000"/>
                <w:sz w:val="20"/>
                <w:szCs w:val="20"/>
                <w:lang w:eastAsia="el-GR"/>
              </w:rPr>
              <w:t>ΕΙΔΗ ΠΡΟΣ ΠΡΟΜΗΘΕΙΑ</w:t>
            </w:r>
          </w:p>
        </w:tc>
        <w:tc>
          <w:tcPr>
            <w:tcW w:w="1335" w:type="dxa"/>
            <w:shd w:val="clear" w:color="auto" w:fill="D5DCE4" w:themeFill="text2" w:themeFillTint="33"/>
            <w:noWrap/>
            <w:vAlign w:val="center"/>
            <w:hideMark/>
          </w:tcPr>
          <w:p w:rsidR="00E35E98" w:rsidRPr="0071467C" w:rsidRDefault="00E35E98" w:rsidP="008F7CED">
            <w:pPr>
              <w:jc w:val="center"/>
              <w:rPr>
                <w:rFonts w:eastAsia="Times New Roman"/>
                <w:b/>
                <w:bCs/>
                <w:color w:val="000000"/>
                <w:sz w:val="20"/>
                <w:szCs w:val="20"/>
                <w:lang w:eastAsia="el-GR"/>
              </w:rPr>
            </w:pPr>
            <w:r w:rsidRPr="0071467C">
              <w:rPr>
                <w:rFonts w:eastAsia="Times New Roman"/>
                <w:b/>
                <w:bCs/>
                <w:color w:val="000000"/>
                <w:sz w:val="20"/>
                <w:szCs w:val="20"/>
                <w:lang w:eastAsia="el-GR"/>
              </w:rPr>
              <w:t>ΜΜ</w:t>
            </w:r>
          </w:p>
        </w:tc>
        <w:tc>
          <w:tcPr>
            <w:tcW w:w="1196" w:type="dxa"/>
            <w:shd w:val="clear" w:color="auto" w:fill="D5DCE4" w:themeFill="text2" w:themeFillTint="33"/>
            <w:vAlign w:val="center"/>
            <w:hideMark/>
          </w:tcPr>
          <w:p w:rsidR="00E35E98" w:rsidRPr="0071467C" w:rsidRDefault="00E35E98" w:rsidP="008F7CED">
            <w:pPr>
              <w:jc w:val="center"/>
              <w:rPr>
                <w:rFonts w:eastAsia="Times New Roman"/>
                <w:b/>
                <w:bCs/>
                <w:color w:val="000000"/>
                <w:sz w:val="20"/>
                <w:szCs w:val="20"/>
                <w:lang w:eastAsia="el-GR"/>
              </w:rPr>
            </w:pPr>
            <w:r w:rsidRPr="0071467C">
              <w:rPr>
                <w:rFonts w:eastAsia="Times New Roman"/>
                <w:b/>
                <w:bCs/>
                <w:color w:val="000000"/>
                <w:sz w:val="20"/>
                <w:szCs w:val="20"/>
                <w:lang w:eastAsia="el-GR"/>
              </w:rPr>
              <w:t>ΑΙΤΟΥΜΕΝΗ ΠΟΣΟΤΗΤΑ</w:t>
            </w:r>
          </w:p>
        </w:tc>
        <w:tc>
          <w:tcPr>
            <w:tcW w:w="5379" w:type="dxa"/>
            <w:shd w:val="clear" w:color="auto" w:fill="D5DCE4" w:themeFill="text2" w:themeFillTint="33"/>
            <w:noWrap/>
            <w:vAlign w:val="center"/>
            <w:hideMark/>
          </w:tcPr>
          <w:p w:rsidR="00E35E98" w:rsidRPr="0071467C" w:rsidRDefault="00E35E98" w:rsidP="008F7CED">
            <w:pPr>
              <w:jc w:val="center"/>
              <w:rPr>
                <w:rFonts w:eastAsia="Times New Roman"/>
                <w:b/>
                <w:bCs/>
                <w:color w:val="000000"/>
                <w:sz w:val="20"/>
                <w:szCs w:val="20"/>
                <w:lang w:eastAsia="el-GR"/>
              </w:rPr>
            </w:pPr>
            <w:r w:rsidRPr="0071467C">
              <w:rPr>
                <w:rFonts w:eastAsia="Times New Roman"/>
                <w:b/>
                <w:bCs/>
                <w:color w:val="000000"/>
                <w:sz w:val="20"/>
                <w:szCs w:val="20"/>
                <w:lang w:eastAsia="el-GR"/>
              </w:rPr>
              <w:t>ΠΡΟΔΙΑΓΡΑΦΕΣ -ΑΠΑΙΤΗΣΕΙΣ</w:t>
            </w:r>
          </w:p>
        </w:tc>
        <w:tc>
          <w:tcPr>
            <w:tcW w:w="1347" w:type="dxa"/>
            <w:shd w:val="clear" w:color="auto" w:fill="D5DCE4" w:themeFill="text2" w:themeFillTint="33"/>
            <w:vAlign w:val="center"/>
          </w:tcPr>
          <w:p w:rsidR="00E35E98" w:rsidRPr="0071467C" w:rsidRDefault="00E35E98" w:rsidP="008F7CED">
            <w:pPr>
              <w:jc w:val="center"/>
              <w:rPr>
                <w:rFonts w:eastAsia="Times New Roman"/>
                <w:b/>
                <w:bCs/>
                <w:color w:val="000000"/>
                <w:sz w:val="20"/>
                <w:szCs w:val="20"/>
                <w:lang w:eastAsia="el-GR"/>
              </w:rPr>
            </w:pPr>
            <w:r w:rsidRPr="0071467C">
              <w:rPr>
                <w:rFonts w:eastAsia="Times New Roman" w:cstheme="minorHAnsi"/>
                <w:b/>
                <w:bCs/>
                <w:color w:val="000000"/>
                <w:sz w:val="20"/>
                <w:szCs w:val="20"/>
                <w:lang w:eastAsia="el-GR"/>
              </w:rPr>
              <w:t>ΥΠΟΧΡΕΩΤΙΚΗ ΑΠΑΙΤΗΣΗ</w:t>
            </w:r>
          </w:p>
        </w:tc>
        <w:tc>
          <w:tcPr>
            <w:tcW w:w="1373" w:type="dxa"/>
            <w:shd w:val="clear" w:color="auto" w:fill="D5DCE4" w:themeFill="text2" w:themeFillTint="33"/>
            <w:vAlign w:val="center"/>
          </w:tcPr>
          <w:p w:rsidR="00E35E98" w:rsidRPr="0071467C" w:rsidRDefault="00E35E98" w:rsidP="008F7CED">
            <w:pPr>
              <w:jc w:val="center"/>
              <w:rPr>
                <w:rFonts w:eastAsia="Times New Roman" w:cstheme="minorHAnsi"/>
                <w:b/>
                <w:bCs/>
                <w:color w:val="000000"/>
                <w:sz w:val="20"/>
                <w:szCs w:val="20"/>
                <w:lang w:eastAsia="el-GR"/>
              </w:rPr>
            </w:pPr>
            <w:r w:rsidRPr="0071467C">
              <w:rPr>
                <w:rFonts w:eastAsia="Times New Roman" w:cstheme="minorHAnsi"/>
                <w:b/>
                <w:bCs/>
                <w:color w:val="000000"/>
                <w:sz w:val="20"/>
                <w:szCs w:val="20"/>
                <w:lang w:eastAsia="el-GR"/>
              </w:rPr>
              <w:t>ΑΠΑΝΤΗΣΗ ΠΡΟΜΗΘΕΥΤΗ</w:t>
            </w:r>
          </w:p>
        </w:tc>
        <w:tc>
          <w:tcPr>
            <w:tcW w:w="1674" w:type="dxa"/>
            <w:shd w:val="clear" w:color="auto" w:fill="D5DCE4" w:themeFill="text2" w:themeFillTint="33"/>
            <w:vAlign w:val="center"/>
          </w:tcPr>
          <w:p w:rsidR="00E35E98" w:rsidRPr="0071467C" w:rsidRDefault="00E35E98" w:rsidP="008F7CED">
            <w:pPr>
              <w:jc w:val="center"/>
              <w:rPr>
                <w:rFonts w:eastAsia="Times New Roman" w:cstheme="minorHAnsi"/>
                <w:b/>
                <w:bCs/>
                <w:color w:val="000000"/>
                <w:sz w:val="20"/>
                <w:szCs w:val="20"/>
                <w:lang w:eastAsia="el-GR"/>
              </w:rPr>
            </w:pPr>
            <w:r w:rsidRPr="0071467C">
              <w:rPr>
                <w:rFonts w:eastAsia="Times New Roman" w:cstheme="minorHAnsi"/>
                <w:b/>
                <w:bCs/>
                <w:color w:val="000000"/>
                <w:sz w:val="20"/>
                <w:szCs w:val="20"/>
                <w:lang w:eastAsia="el-GR"/>
              </w:rPr>
              <w:t>ΠΑΡΑΠΟΜΠΗ</w:t>
            </w:r>
          </w:p>
        </w:tc>
      </w:tr>
      <w:tr w:rsidR="00E35E98" w:rsidRPr="0071467C" w:rsidTr="008F7CED">
        <w:tc>
          <w:tcPr>
            <w:tcW w:w="780" w:type="dxa"/>
            <w:shd w:val="clear" w:color="auto" w:fill="auto"/>
            <w:vAlign w:val="center"/>
            <w:hideMark/>
          </w:tcPr>
          <w:p w:rsidR="00E35E98" w:rsidRPr="0071467C" w:rsidRDefault="00E35E98" w:rsidP="008F7CED">
            <w:pPr>
              <w:jc w:val="center"/>
              <w:rPr>
                <w:rFonts w:eastAsia="Times New Roman"/>
                <w:color w:val="000000"/>
                <w:sz w:val="20"/>
                <w:szCs w:val="20"/>
                <w:lang w:eastAsia="el-GR"/>
              </w:rPr>
            </w:pPr>
            <w:r w:rsidRPr="0071467C">
              <w:rPr>
                <w:rFonts w:eastAsia="Times New Roman"/>
                <w:color w:val="000000"/>
                <w:sz w:val="20"/>
                <w:szCs w:val="20"/>
                <w:lang w:eastAsia="el-GR"/>
              </w:rPr>
              <w:t>1</w:t>
            </w:r>
          </w:p>
        </w:tc>
        <w:tc>
          <w:tcPr>
            <w:tcW w:w="1228" w:type="dxa"/>
            <w:shd w:val="clear" w:color="auto" w:fill="auto"/>
            <w:vAlign w:val="center"/>
            <w:hideMark/>
          </w:tcPr>
          <w:p w:rsidR="00E35E98" w:rsidRPr="0071467C" w:rsidRDefault="00E35E98" w:rsidP="008F7CED">
            <w:pPr>
              <w:jc w:val="left"/>
              <w:rPr>
                <w:rFonts w:eastAsia="Times New Roman"/>
                <w:color w:val="000000"/>
                <w:sz w:val="20"/>
                <w:szCs w:val="20"/>
                <w:lang w:val="en-US" w:eastAsia="el-GR"/>
              </w:rPr>
            </w:pPr>
            <w:r w:rsidRPr="0071467C">
              <w:rPr>
                <w:rFonts w:eastAsia="Times New Roman"/>
                <w:color w:val="000000"/>
                <w:sz w:val="20"/>
                <w:szCs w:val="20"/>
                <w:lang w:val="en-US" w:eastAsia="el-GR"/>
              </w:rPr>
              <w:t>Qubit™ dsDNA BR Assay Kit</w:t>
            </w:r>
          </w:p>
        </w:tc>
        <w:tc>
          <w:tcPr>
            <w:tcW w:w="1335" w:type="dxa"/>
            <w:shd w:val="clear" w:color="auto" w:fill="auto"/>
            <w:vAlign w:val="center"/>
            <w:hideMark/>
          </w:tcPr>
          <w:p w:rsidR="00E35E98" w:rsidRPr="0071467C" w:rsidRDefault="00E35E98" w:rsidP="008F7CED">
            <w:pPr>
              <w:jc w:val="center"/>
              <w:rPr>
                <w:rFonts w:eastAsia="Times New Roman"/>
                <w:color w:val="000000"/>
                <w:sz w:val="20"/>
                <w:szCs w:val="20"/>
                <w:lang w:eastAsia="el-GR"/>
              </w:rPr>
            </w:pPr>
            <w:r w:rsidRPr="0071467C">
              <w:rPr>
                <w:rFonts w:eastAsia="Times New Roman"/>
                <w:color w:val="000000"/>
                <w:sz w:val="20"/>
                <w:szCs w:val="20"/>
                <w:lang w:eastAsia="el-GR"/>
              </w:rPr>
              <w:t xml:space="preserve">Συσκευασία των </w:t>
            </w:r>
            <w:r w:rsidRPr="0071467C">
              <w:rPr>
                <w:rFonts w:eastAsia="Times New Roman"/>
                <w:color w:val="000000"/>
                <w:sz w:val="20"/>
                <w:szCs w:val="20"/>
                <w:lang w:val="en-US" w:eastAsia="el-GR"/>
              </w:rPr>
              <w:t xml:space="preserve">500 </w:t>
            </w:r>
            <w:r w:rsidRPr="0071467C">
              <w:rPr>
                <w:rFonts w:eastAsia="Times New Roman"/>
                <w:color w:val="000000"/>
                <w:sz w:val="20"/>
                <w:szCs w:val="20"/>
                <w:lang w:eastAsia="el-GR"/>
              </w:rPr>
              <w:t>αντιδράσεων</w:t>
            </w:r>
          </w:p>
        </w:tc>
        <w:tc>
          <w:tcPr>
            <w:tcW w:w="1196" w:type="dxa"/>
            <w:shd w:val="clear" w:color="auto" w:fill="auto"/>
            <w:vAlign w:val="center"/>
            <w:hideMark/>
          </w:tcPr>
          <w:p w:rsidR="00E35E98" w:rsidRPr="0071467C" w:rsidRDefault="00E35E98" w:rsidP="008F7CED">
            <w:pPr>
              <w:jc w:val="center"/>
              <w:rPr>
                <w:rFonts w:eastAsia="Times New Roman"/>
                <w:color w:val="000000"/>
                <w:sz w:val="20"/>
                <w:szCs w:val="20"/>
                <w:lang w:val="en-US" w:eastAsia="el-GR"/>
              </w:rPr>
            </w:pPr>
            <w:r w:rsidRPr="0071467C">
              <w:rPr>
                <w:rFonts w:eastAsia="Times New Roman"/>
                <w:color w:val="000000"/>
                <w:sz w:val="20"/>
                <w:szCs w:val="20"/>
                <w:lang w:val="en-US" w:eastAsia="el-GR"/>
              </w:rPr>
              <w:t>3</w:t>
            </w:r>
          </w:p>
        </w:tc>
        <w:tc>
          <w:tcPr>
            <w:tcW w:w="5379" w:type="dxa"/>
            <w:shd w:val="clear" w:color="auto" w:fill="auto"/>
            <w:vAlign w:val="center"/>
            <w:hideMark/>
          </w:tcPr>
          <w:p w:rsidR="00E35E98" w:rsidRPr="0071467C" w:rsidRDefault="00E35E98" w:rsidP="008F7CED">
            <w:pPr>
              <w:jc w:val="left"/>
              <w:rPr>
                <w:rFonts w:eastAsia="Times New Roman"/>
                <w:color w:val="000000"/>
                <w:sz w:val="20"/>
                <w:szCs w:val="20"/>
                <w:highlight w:val="cyan"/>
                <w:lang w:eastAsia="el-GR"/>
              </w:rPr>
            </w:pPr>
            <w:r w:rsidRPr="0071467C">
              <w:rPr>
                <w:rFonts w:eastAsia="Times New Roman"/>
                <w:color w:val="000000"/>
                <w:sz w:val="20"/>
                <w:szCs w:val="20"/>
                <w:lang w:eastAsia="el-GR"/>
              </w:rPr>
              <w:t xml:space="preserve">Σετ χρωστικών για μέτρηση DNA σε υπάρχον </w:t>
            </w:r>
            <w:proofErr w:type="spellStart"/>
            <w:r w:rsidRPr="0071467C">
              <w:rPr>
                <w:rFonts w:eastAsia="Times New Roman"/>
                <w:color w:val="000000"/>
                <w:sz w:val="20"/>
                <w:szCs w:val="20"/>
                <w:lang w:eastAsia="el-GR"/>
              </w:rPr>
              <w:t>φθοριόμετρο</w:t>
            </w:r>
            <w:proofErr w:type="spellEnd"/>
            <w:r w:rsidRPr="0071467C">
              <w:rPr>
                <w:rFonts w:eastAsia="Times New Roman"/>
                <w:color w:val="000000"/>
                <w:sz w:val="20"/>
                <w:szCs w:val="20"/>
                <w:lang w:eastAsia="el-GR"/>
              </w:rPr>
              <w:t xml:space="preserve"> τύπου </w:t>
            </w:r>
            <w:proofErr w:type="spellStart"/>
            <w:r w:rsidRPr="0071467C">
              <w:rPr>
                <w:rFonts w:eastAsia="Times New Roman"/>
                <w:color w:val="000000"/>
                <w:sz w:val="20"/>
                <w:szCs w:val="20"/>
                <w:lang w:eastAsia="el-GR"/>
              </w:rPr>
              <w:t>Qubit</w:t>
            </w:r>
            <w:proofErr w:type="spellEnd"/>
            <w:r w:rsidRPr="0071467C">
              <w:rPr>
                <w:rFonts w:eastAsia="Times New Roman"/>
                <w:color w:val="000000"/>
                <w:sz w:val="20"/>
                <w:szCs w:val="20"/>
                <w:lang w:eastAsia="el-GR"/>
              </w:rPr>
              <w:t xml:space="preserve">, να μπορεί να ανιχνεύσει ποσότητες </w:t>
            </w:r>
            <w:proofErr w:type="spellStart"/>
            <w:r w:rsidRPr="0071467C">
              <w:rPr>
                <w:rFonts w:eastAsia="Times New Roman"/>
                <w:color w:val="000000"/>
                <w:sz w:val="20"/>
                <w:szCs w:val="20"/>
                <w:lang w:eastAsia="el-GR"/>
              </w:rPr>
              <w:t>dsDNA</w:t>
            </w:r>
            <w:proofErr w:type="spellEnd"/>
            <w:r w:rsidRPr="0071467C">
              <w:rPr>
                <w:rFonts w:eastAsia="Times New Roman"/>
                <w:color w:val="000000"/>
                <w:sz w:val="20"/>
                <w:szCs w:val="20"/>
                <w:lang w:eastAsia="el-GR"/>
              </w:rPr>
              <w:t xml:space="preserve"> σε εύρος 2–1000 </w:t>
            </w:r>
            <w:proofErr w:type="spellStart"/>
            <w:r w:rsidRPr="0071467C">
              <w:rPr>
                <w:rFonts w:eastAsia="Times New Roman"/>
                <w:color w:val="000000"/>
                <w:sz w:val="20"/>
                <w:szCs w:val="20"/>
                <w:lang w:eastAsia="el-GR"/>
              </w:rPr>
              <w:t>ng</w:t>
            </w:r>
            <w:proofErr w:type="spellEnd"/>
            <w:r w:rsidRPr="0071467C">
              <w:rPr>
                <w:rFonts w:eastAsia="Times New Roman"/>
                <w:color w:val="000000"/>
                <w:sz w:val="20"/>
                <w:szCs w:val="20"/>
                <w:lang w:eastAsia="el-GR"/>
              </w:rPr>
              <w:t xml:space="preserve">, η συγκέντρωση </w:t>
            </w:r>
            <w:proofErr w:type="spellStart"/>
            <w:r w:rsidRPr="0071467C">
              <w:rPr>
                <w:rFonts w:eastAsia="Times New Roman"/>
                <w:color w:val="000000"/>
                <w:sz w:val="20"/>
                <w:szCs w:val="20"/>
                <w:lang w:eastAsia="el-GR"/>
              </w:rPr>
              <w:t>dsDNA</w:t>
            </w:r>
            <w:proofErr w:type="spellEnd"/>
            <w:r w:rsidRPr="0071467C">
              <w:rPr>
                <w:rFonts w:eastAsia="Times New Roman"/>
                <w:color w:val="000000"/>
                <w:sz w:val="20"/>
                <w:szCs w:val="20"/>
                <w:lang w:eastAsia="el-GR"/>
              </w:rPr>
              <w:t xml:space="preserve"> να υπολογίζεται με ακρίβεια με βάση εξωτερική πρότυπη καμπύλη για την κατασκευή της οποίας θα παρέχονται πρότυπα διαλύματα, να περιέχει υλικά για την πραγματοποίηση 500 αντιδράσεων. Ενδεικτικά </w:t>
            </w:r>
            <w:proofErr w:type="spellStart"/>
            <w:r w:rsidRPr="0071467C">
              <w:rPr>
                <w:rFonts w:eastAsia="Times New Roman"/>
                <w:color w:val="000000"/>
                <w:sz w:val="20"/>
                <w:szCs w:val="20"/>
                <w:lang w:val="en-US" w:eastAsia="el-GR"/>
              </w:rPr>
              <w:t>Thermo</w:t>
            </w:r>
            <w:proofErr w:type="spellEnd"/>
            <w:r w:rsidRPr="0071467C">
              <w:rPr>
                <w:rFonts w:eastAsia="Times New Roman"/>
                <w:color w:val="000000"/>
                <w:sz w:val="20"/>
                <w:szCs w:val="20"/>
                <w:lang w:eastAsia="el-GR"/>
              </w:rPr>
              <w:t xml:space="preserve"> </w:t>
            </w:r>
            <w:r w:rsidRPr="0071467C">
              <w:rPr>
                <w:rFonts w:eastAsia="Times New Roman"/>
                <w:color w:val="000000"/>
                <w:sz w:val="20"/>
                <w:szCs w:val="20"/>
                <w:lang w:val="en-US" w:eastAsia="el-GR"/>
              </w:rPr>
              <w:t>Fisher</w:t>
            </w:r>
            <w:r w:rsidRPr="0071467C">
              <w:rPr>
                <w:rFonts w:eastAsia="Times New Roman"/>
                <w:color w:val="000000"/>
                <w:sz w:val="20"/>
                <w:szCs w:val="20"/>
                <w:lang w:eastAsia="el-GR"/>
              </w:rPr>
              <w:t xml:space="preserve"> </w:t>
            </w:r>
            <w:r w:rsidRPr="0071467C">
              <w:rPr>
                <w:rFonts w:eastAsia="Times New Roman"/>
                <w:color w:val="000000"/>
                <w:sz w:val="20"/>
                <w:szCs w:val="20"/>
                <w:lang w:val="en-US" w:eastAsia="el-GR"/>
              </w:rPr>
              <w:t>Scientific</w:t>
            </w:r>
            <w:r w:rsidRPr="0071467C">
              <w:rPr>
                <w:rFonts w:eastAsia="Times New Roman"/>
                <w:color w:val="000000"/>
                <w:sz w:val="20"/>
                <w:szCs w:val="20"/>
                <w:lang w:eastAsia="el-GR"/>
              </w:rPr>
              <w:t xml:space="preserve">  </w:t>
            </w:r>
            <w:proofErr w:type="spellStart"/>
            <w:r w:rsidRPr="0071467C">
              <w:rPr>
                <w:rFonts w:eastAsia="Times New Roman"/>
                <w:color w:val="000000"/>
                <w:sz w:val="20"/>
                <w:szCs w:val="20"/>
                <w:lang w:eastAsia="el-GR"/>
              </w:rPr>
              <w:t>κωδ</w:t>
            </w:r>
            <w:proofErr w:type="spellEnd"/>
            <w:r w:rsidRPr="0071467C">
              <w:rPr>
                <w:rFonts w:eastAsia="Times New Roman"/>
                <w:color w:val="000000"/>
                <w:sz w:val="20"/>
                <w:szCs w:val="20"/>
                <w:lang w:eastAsia="el-GR"/>
              </w:rPr>
              <w:t>. Q32850 ή ισοδύναμο</w:t>
            </w:r>
          </w:p>
        </w:tc>
        <w:tc>
          <w:tcPr>
            <w:tcW w:w="1347" w:type="dxa"/>
            <w:vAlign w:val="center"/>
          </w:tcPr>
          <w:p w:rsidR="00E35E98" w:rsidRPr="0071467C" w:rsidRDefault="00E35E98" w:rsidP="008F7CED">
            <w:pPr>
              <w:jc w:val="center"/>
              <w:rPr>
                <w:rFonts w:eastAsia="Times New Roman"/>
                <w:color w:val="000000"/>
                <w:sz w:val="20"/>
                <w:szCs w:val="20"/>
                <w:lang w:eastAsia="el-GR"/>
              </w:rPr>
            </w:pPr>
            <w:r w:rsidRPr="0071467C">
              <w:rPr>
                <w:rFonts w:eastAsia="Times New Roman" w:cstheme="minorHAnsi"/>
                <w:color w:val="000000"/>
                <w:sz w:val="20"/>
                <w:szCs w:val="20"/>
                <w:lang w:eastAsia="el-GR"/>
              </w:rPr>
              <w:t>ΝΑΙ</w:t>
            </w:r>
            <w:r w:rsidRPr="0071467C">
              <w:rPr>
                <w:rFonts w:eastAsia="Times New Roman" w:cstheme="minorHAnsi"/>
                <w:color w:val="000000"/>
                <w:sz w:val="20"/>
                <w:szCs w:val="20"/>
                <w:lang w:val="en-US" w:eastAsia="el-GR"/>
              </w:rPr>
              <w:t xml:space="preserve">, </w:t>
            </w:r>
            <w:r w:rsidRPr="0071467C">
              <w:rPr>
                <w:rFonts w:eastAsia="Times New Roman" w:cstheme="minorHAnsi"/>
                <w:color w:val="000000"/>
                <w:sz w:val="20"/>
                <w:szCs w:val="20"/>
                <w:lang w:eastAsia="el-GR"/>
              </w:rPr>
              <w:t>ΝΑ ΑΝΑΦΕΡΘΕΙ</w:t>
            </w:r>
          </w:p>
        </w:tc>
        <w:tc>
          <w:tcPr>
            <w:tcW w:w="1373" w:type="dxa"/>
          </w:tcPr>
          <w:p w:rsidR="00E35E98" w:rsidRPr="0071467C" w:rsidRDefault="00E35E98" w:rsidP="008F7CED">
            <w:pPr>
              <w:jc w:val="center"/>
              <w:rPr>
                <w:rFonts w:eastAsia="Times New Roman" w:cstheme="minorHAnsi"/>
                <w:color w:val="000000"/>
                <w:sz w:val="20"/>
                <w:szCs w:val="20"/>
                <w:lang w:eastAsia="el-GR"/>
              </w:rPr>
            </w:pPr>
          </w:p>
        </w:tc>
        <w:tc>
          <w:tcPr>
            <w:tcW w:w="1674" w:type="dxa"/>
          </w:tcPr>
          <w:p w:rsidR="00E35E98" w:rsidRPr="0071467C" w:rsidRDefault="00E35E98" w:rsidP="008F7CED">
            <w:pPr>
              <w:jc w:val="center"/>
              <w:rPr>
                <w:rFonts w:eastAsia="Times New Roman" w:cstheme="minorHAnsi"/>
                <w:color w:val="000000"/>
                <w:sz w:val="20"/>
                <w:szCs w:val="20"/>
                <w:lang w:eastAsia="el-GR"/>
              </w:rPr>
            </w:pPr>
          </w:p>
        </w:tc>
      </w:tr>
      <w:tr w:rsidR="00E35E98" w:rsidRPr="0071467C" w:rsidTr="008F7CED">
        <w:tc>
          <w:tcPr>
            <w:tcW w:w="780" w:type="dxa"/>
            <w:shd w:val="clear" w:color="auto" w:fill="auto"/>
            <w:vAlign w:val="center"/>
            <w:hideMark/>
          </w:tcPr>
          <w:p w:rsidR="00E35E98" w:rsidRPr="0071467C" w:rsidRDefault="00E35E98" w:rsidP="008F7CED">
            <w:pPr>
              <w:jc w:val="center"/>
              <w:rPr>
                <w:rFonts w:eastAsia="Times New Roman"/>
                <w:color w:val="000000"/>
                <w:sz w:val="20"/>
                <w:szCs w:val="20"/>
                <w:lang w:eastAsia="el-GR"/>
              </w:rPr>
            </w:pPr>
            <w:r w:rsidRPr="0071467C">
              <w:rPr>
                <w:rFonts w:eastAsia="Times New Roman"/>
                <w:color w:val="000000"/>
                <w:sz w:val="20"/>
                <w:szCs w:val="20"/>
                <w:lang w:eastAsia="el-GR"/>
              </w:rPr>
              <w:t>2</w:t>
            </w:r>
          </w:p>
        </w:tc>
        <w:tc>
          <w:tcPr>
            <w:tcW w:w="1228" w:type="dxa"/>
            <w:shd w:val="clear" w:color="auto" w:fill="auto"/>
            <w:vAlign w:val="center"/>
          </w:tcPr>
          <w:p w:rsidR="00E35E98" w:rsidRPr="0071467C" w:rsidRDefault="00E35E98" w:rsidP="008F7CED">
            <w:pPr>
              <w:jc w:val="left"/>
              <w:rPr>
                <w:rFonts w:eastAsia="Times New Roman"/>
                <w:color w:val="000000"/>
                <w:sz w:val="20"/>
                <w:szCs w:val="20"/>
                <w:lang w:eastAsia="el-GR"/>
              </w:rPr>
            </w:pPr>
            <w:proofErr w:type="spellStart"/>
            <w:r w:rsidRPr="0071467C">
              <w:rPr>
                <w:rFonts w:eastAsia="Times New Roman"/>
                <w:color w:val="000000"/>
                <w:sz w:val="20"/>
                <w:szCs w:val="20"/>
                <w:lang w:eastAsia="el-GR"/>
              </w:rPr>
              <w:t>Qubit</w:t>
            </w:r>
            <w:proofErr w:type="spellEnd"/>
            <w:r w:rsidRPr="0071467C">
              <w:rPr>
                <w:rFonts w:eastAsia="Times New Roman"/>
                <w:color w:val="000000"/>
                <w:sz w:val="20"/>
                <w:szCs w:val="20"/>
                <w:lang w:eastAsia="el-GR"/>
              </w:rPr>
              <w:t xml:space="preserve">™ </w:t>
            </w:r>
            <w:proofErr w:type="spellStart"/>
            <w:r w:rsidRPr="0071467C">
              <w:rPr>
                <w:rFonts w:eastAsia="Times New Roman"/>
                <w:color w:val="000000"/>
                <w:sz w:val="20"/>
                <w:szCs w:val="20"/>
                <w:lang w:eastAsia="el-GR"/>
              </w:rPr>
              <w:t>Protein</w:t>
            </w:r>
            <w:proofErr w:type="spellEnd"/>
            <w:r w:rsidRPr="0071467C">
              <w:rPr>
                <w:rFonts w:eastAsia="Times New Roman"/>
                <w:color w:val="000000"/>
                <w:sz w:val="20"/>
                <w:szCs w:val="20"/>
                <w:lang w:eastAsia="el-GR"/>
              </w:rPr>
              <w:t xml:space="preserve"> </w:t>
            </w:r>
            <w:proofErr w:type="spellStart"/>
            <w:r w:rsidRPr="0071467C">
              <w:rPr>
                <w:rFonts w:eastAsia="Times New Roman"/>
                <w:color w:val="000000"/>
                <w:sz w:val="20"/>
                <w:szCs w:val="20"/>
                <w:lang w:eastAsia="el-GR"/>
              </w:rPr>
              <w:t>Assay</w:t>
            </w:r>
            <w:proofErr w:type="spellEnd"/>
            <w:r w:rsidRPr="0071467C">
              <w:rPr>
                <w:rFonts w:eastAsia="Times New Roman"/>
                <w:color w:val="000000"/>
                <w:sz w:val="20"/>
                <w:szCs w:val="20"/>
                <w:lang w:eastAsia="el-GR"/>
              </w:rPr>
              <w:t xml:space="preserve"> </w:t>
            </w:r>
            <w:proofErr w:type="spellStart"/>
            <w:r w:rsidRPr="0071467C">
              <w:rPr>
                <w:rFonts w:eastAsia="Times New Roman"/>
                <w:color w:val="000000"/>
                <w:sz w:val="20"/>
                <w:szCs w:val="20"/>
                <w:lang w:eastAsia="el-GR"/>
              </w:rPr>
              <w:t>Kit</w:t>
            </w:r>
            <w:proofErr w:type="spellEnd"/>
          </w:p>
        </w:tc>
        <w:tc>
          <w:tcPr>
            <w:tcW w:w="1335" w:type="dxa"/>
            <w:shd w:val="clear" w:color="auto" w:fill="auto"/>
            <w:vAlign w:val="center"/>
          </w:tcPr>
          <w:p w:rsidR="00E35E98" w:rsidRPr="0071467C" w:rsidRDefault="00E35E98" w:rsidP="008F7CED">
            <w:pPr>
              <w:jc w:val="center"/>
              <w:rPr>
                <w:rFonts w:eastAsia="Times New Roman"/>
                <w:color w:val="000000"/>
                <w:sz w:val="20"/>
                <w:szCs w:val="20"/>
                <w:lang w:eastAsia="el-GR"/>
              </w:rPr>
            </w:pPr>
            <w:r w:rsidRPr="0071467C">
              <w:rPr>
                <w:rFonts w:eastAsia="Times New Roman"/>
                <w:color w:val="000000"/>
                <w:sz w:val="20"/>
                <w:szCs w:val="20"/>
                <w:lang w:eastAsia="el-GR"/>
              </w:rPr>
              <w:t xml:space="preserve">Συσκευασία των </w:t>
            </w:r>
            <w:r w:rsidRPr="0071467C">
              <w:rPr>
                <w:rFonts w:eastAsia="Times New Roman"/>
                <w:color w:val="000000"/>
                <w:sz w:val="20"/>
                <w:szCs w:val="20"/>
                <w:lang w:val="en-US" w:eastAsia="el-GR"/>
              </w:rPr>
              <w:t xml:space="preserve">500 </w:t>
            </w:r>
            <w:r w:rsidRPr="0071467C">
              <w:rPr>
                <w:rFonts w:eastAsia="Times New Roman"/>
                <w:color w:val="000000"/>
                <w:sz w:val="20"/>
                <w:szCs w:val="20"/>
                <w:lang w:eastAsia="el-GR"/>
              </w:rPr>
              <w:t>αντιδράσεων</w:t>
            </w:r>
          </w:p>
        </w:tc>
        <w:tc>
          <w:tcPr>
            <w:tcW w:w="1196" w:type="dxa"/>
            <w:shd w:val="clear" w:color="auto" w:fill="auto"/>
            <w:vAlign w:val="center"/>
          </w:tcPr>
          <w:p w:rsidR="00E35E98" w:rsidRPr="0071467C" w:rsidRDefault="00E35E98" w:rsidP="008F7CED">
            <w:pPr>
              <w:jc w:val="center"/>
              <w:rPr>
                <w:rFonts w:eastAsia="Times New Roman"/>
                <w:color w:val="000000"/>
                <w:sz w:val="20"/>
                <w:szCs w:val="20"/>
                <w:lang w:eastAsia="el-GR"/>
              </w:rPr>
            </w:pPr>
            <w:r w:rsidRPr="0071467C">
              <w:rPr>
                <w:rFonts w:eastAsia="Times New Roman"/>
                <w:color w:val="000000"/>
                <w:sz w:val="20"/>
                <w:szCs w:val="20"/>
                <w:lang w:eastAsia="el-GR"/>
              </w:rPr>
              <w:t>3</w:t>
            </w:r>
          </w:p>
        </w:tc>
        <w:tc>
          <w:tcPr>
            <w:tcW w:w="5379" w:type="dxa"/>
            <w:shd w:val="clear" w:color="auto" w:fill="auto"/>
            <w:vAlign w:val="center"/>
          </w:tcPr>
          <w:p w:rsidR="00E35E98" w:rsidRPr="0071467C" w:rsidRDefault="00E35E98" w:rsidP="008F7CED">
            <w:pPr>
              <w:jc w:val="left"/>
              <w:rPr>
                <w:rFonts w:eastAsia="Times New Roman"/>
                <w:color w:val="000000"/>
                <w:sz w:val="20"/>
                <w:szCs w:val="20"/>
                <w:lang w:eastAsia="el-GR"/>
              </w:rPr>
            </w:pPr>
            <w:r w:rsidRPr="0071467C">
              <w:rPr>
                <w:rFonts w:eastAsia="Times New Roman"/>
                <w:color w:val="000000"/>
                <w:sz w:val="20"/>
                <w:szCs w:val="20"/>
                <w:lang w:eastAsia="el-GR"/>
              </w:rPr>
              <w:t xml:space="preserve">Σετ χρωστικών για ανάλυση πρωτεϊνών ειδικό για χρήση με το </w:t>
            </w:r>
            <w:proofErr w:type="spellStart"/>
            <w:r w:rsidRPr="0071467C">
              <w:rPr>
                <w:rFonts w:eastAsia="Times New Roman"/>
                <w:color w:val="000000"/>
                <w:sz w:val="20"/>
                <w:szCs w:val="20"/>
                <w:lang w:eastAsia="el-GR"/>
              </w:rPr>
              <w:t>φθορισμόμετρο</w:t>
            </w:r>
            <w:proofErr w:type="spellEnd"/>
            <w:r w:rsidRPr="0071467C">
              <w:rPr>
                <w:rFonts w:eastAsia="Times New Roman"/>
                <w:color w:val="000000"/>
                <w:sz w:val="20"/>
                <w:szCs w:val="20"/>
                <w:lang w:eastAsia="el-GR"/>
              </w:rPr>
              <w:t xml:space="preserve"> </w:t>
            </w:r>
            <w:proofErr w:type="spellStart"/>
            <w:r w:rsidRPr="0071467C">
              <w:rPr>
                <w:rFonts w:eastAsia="Times New Roman"/>
                <w:color w:val="000000"/>
                <w:sz w:val="20"/>
                <w:szCs w:val="20"/>
                <w:lang w:eastAsia="el-GR"/>
              </w:rPr>
              <w:t>Qubit</w:t>
            </w:r>
            <w:proofErr w:type="spellEnd"/>
            <w:r w:rsidRPr="0071467C">
              <w:rPr>
                <w:rFonts w:eastAsia="Times New Roman"/>
                <w:color w:val="000000"/>
                <w:sz w:val="20"/>
                <w:szCs w:val="20"/>
                <w:lang w:eastAsia="el-GR"/>
              </w:rPr>
              <w:t xml:space="preserve">. Η δοκιμασία να έχει υψηλή ειδικότητα για πρωτεΐνες και να είναι σχεδιασμένη ώστε να είναι ακριβής παρουσία αναγωγικών παραγόντων. Κοινοί μολυσματικοί παράγοντες και αναγωγικοί παράγοντες , αλλά όχι απορρυπαντικά, να γίνονται ανεκτά από τη δοκιμασία. Το </w:t>
            </w:r>
            <w:proofErr w:type="spellStart"/>
            <w:r w:rsidRPr="0071467C">
              <w:rPr>
                <w:rFonts w:eastAsia="Times New Roman"/>
                <w:color w:val="000000"/>
                <w:sz w:val="20"/>
                <w:szCs w:val="20"/>
                <w:lang w:eastAsia="el-GR"/>
              </w:rPr>
              <w:t>kit</w:t>
            </w:r>
            <w:proofErr w:type="spellEnd"/>
            <w:r w:rsidRPr="0071467C">
              <w:rPr>
                <w:rFonts w:eastAsia="Times New Roman"/>
                <w:color w:val="000000"/>
                <w:sz w:val="20"/>
                <w:szCs w:val="20"/>
                <w:lang w:eastAsia="el-GR"/>
              </w:rPr>
              <w:t xml:space="preserve"> να περιέχει αντιδραστήριο δοκιμασίας, ρυθμιστικό διάλυμα αραίωσης και πρότυπα BSA.  Όγκος δείγματος: 1-20 µL (12.5μg/</w:t>
            </w:r>
            <w:proofErr w:type="spellStart"/>
            <w:r w:rsidRPr="0071467C">
              <w:rPr>
                <w:rFonts w:eastAsia="Times New Roman"/>
                <w:color w:val="000000"/>
                <w:sz w:val="20"/>
                <w:szCs w:val="20"/>
                <w:lang w:eastAsia="el-GR"/>
              </w:rPr>
              <w:t>ml</w:t>
            </w:r>
            <w:proofErr w:type="spellEnd"/>
            <w:r w:rsidRPr="0071467C">
              <w:rPr>
                <w:rFonts w:eastAsia="Times New Roman"/>
                <w:color w:val="000000"/>
                <w:sz w:val="20"/>
                <w:szCs w:val="20"/>
                <w:lang w:eastAsia="el-GR"/>
              </w:rPr>
              <w:t xml:space="preserve"> - 5mg/</w:t>
            </w:r>
            <w:proofErr w:type="spellStart"/>
            <w:r w:rsidRPr="0071467C">
              <w:rPr>
                <w:rFonts w:eastAsia="Times New Roman"/>
                <w:color w:val="000000"/>
                <w:sz w:val="20"/>
                <w:szCs w:val="20"/>
                <w:lang w:eastAsia="el-GR"/>
              </w:rPr>
              <w:t>ml</w:t>
            </w:r>
            <w:proofErr w:type="spellEnd"/>
            <w:r w:rsidRPr="0071467C">
              <w:rPr>
                <w:rFonts w:eastAsia="Times New Roman"/>
                <w:color w:val="000000"/>
                <w:sz w:val="20"/>
                <w:szCs w:val="20"/>
                <w:lang w:eastAsia="el-GR"/>
              </w:rPr>
              <w:t xml:space="preserve">). Συσκευασία: 500 αντιδράσεις. Ενδεικτικά </w:t>
            </w:r>
            <w:proofErr w:type="spellStart"/>
            <w:r w:rsidRPr="0071467C">
              <w:rPr>
                <w:rFonts w:eastAsia="Times New Roman"/>
                <w:color w:val="000000"/>
                <w:sz w:val="20"/>
                <w:szCs w:val="20"/>
                <w:lang w:val="en-US" w:eastAsia="el-GR"/>
              </w:rPr>
              <w:t>Thermo</w:t>
            </w:r>
            <w:proofErr w:type="spellEnd"/>
            <w:r w:rsidRPr="0071467C">
              <w:rPr>
                <w:rFonts w:eastAsia="Times New Roman"/>
                <w:color w:val="000000"/>
                <w:sz w:val="20"/>
                <w:szCs w:val="20"/>
                <w:lang w:eastAsia="el-GR"/>
              </w:rPr>
              <w:t xml:space="preserve"> </w:t>
            </w:r>
            <w:r w:rsidRPr="0071467C">
              <w:rPr>
                <w:rFonts w:eastAsia="Times New Roman"/>
                <w:color w:val="000000"/>
                <w:sz w:val="20"/>
                <w:szCs w:val="20"/>
                <w:lang w:val="en-US" w:eastAsia="el-GR"/>
              </w:rPr>
              <w:t>Fisher</w:t>
            </w:r>
            <w:r w:rsidRPr="0071467C">
              <w:rPr>
                <w:rFonts w:eastAsia="Times New Roman"/>
                <w:color w:val="000000"/>
                <w:sz w:val="20"/>
                <w:szCs w:val="20"/>
                <w:lang w:eastAsia="el-GR"/>
              </w:rPr>
              <w:t xml:space="preserve"> </w:t>
            </w:r>
            <w:r w:rsidRPr="0071467C">
              <w:rPr>
                <w:rFonts w:eastAsia="Times New Roman"/>
                <w:color w:val="000000"/>
                <w:sz w:val="20"/>
                <w:szCs w:val="20"/>
                <w:lang w:val="en-US" w:eastAsia="el-GR"/>
              </w:rPr>
              <w:t>Scientific</w:t>
            </w:r>
            <w:r w:rsidRPr="0071467C">
              <w:rPr>
                <w:rFonts w:eastAsia="Times New Roman"/>
                <w:color w:val="000000"/>
                <w:sz w:val="20"/>
                <w:szCs w:val="20"/>
                <w:lang w:eastAsia="el-GR"/>
              </w:rPr>
              <w:t xml:space="preserve">  </w:t>
            </w:r>
            <w:proofErr w:type="spellStart"/>
            <w:r w:rsidRPr="0071467C">
              <w:rPr>
                <w:rFonts w:eastAsia="Times New Roman"/>
                <w:color w:val="000000"/>
                <w:sz w:val="20"/>
                <w:szCs w:val="20"/>
                <w:lang w:eastAsia="el-GR"/>
              </w:rPr>
              <w:t>κωδ</w:t>
            </w:r>
            <w:proofErr w:type="spellEnd"/>
            <w:r w:rsidRPr="0071467C">
              <w:rPr>
                <w:rFonts w:eastAsia="Times New Roman"/>
                <w:color w:val="000000"/>
                <w:sz w:val="20"/>
                <w:szCs w:val="20"/>
                <w:lang w:eastAsia="el-GR"/>
              </w:rPr>
              <w:t>. Q33211 ή ισοδύναμο</w:t>
            </w:r>
          </w:p>
        </w:tc>
        <w:tc>
          <w:tcPr>
            <w:tcW w:w="1347" w:type="dxa"/>
            <w:vAlign w:val="center"/>
          </w:tcPr>
          <w:p w:rsidR="00E35E98" w:rsidRPr="0071467C" w:rsidRDefault="00E35E98" w:rsidP="008F7CED">
            <w:pPr>
              <w:jc w:val="center"/>
              <w:rPr>
                <w:rFonts w:eastAsia="Times New Roman"/>
                <w:color w:val="000000"/>
                <w:sz w:val="20"/>
                <w:szCs w:val="20"/>
                <w:lang w:eastAsia="el-GR"/>
              </w:rPr>
            </w:pPr>
            <w:r w:rsidRPr="0071467C">
              <w:rPr>
                <w:rFonts w:eastAsia="Times New Roman" w:cstheme="minorHAnsi"/>
                <w:color w:val="000000"/>
                <w:sz w:val="20"/>
                <w:szCs w:val="20"/>
                <w:lang w:eastAsia="el-GR"/>
              </w:rPr>
              <w:t>ΝΑΙ</w:t>
            </w:r>
            <w:r w:rsidRPr="0071467C">
              <w:rPr>
                <w:rFonts w:eastAsia="Times New Roman" w:cstheme="minorHAnsi"/>
                <w:color w:val="000000"/>
                <w:sz w:val="20"/>
                <w:szCs w:val="20"/>
                <w:lang w:val="en-US" w:eastAsia="el-GR"/>
              </w:rPr>
              <w:t xml:space="preserve">, </w:t>
            </w:r>
            <w:r w:rsidRPr="0071467C">
              <w:rPr>
                <w:rFonts w:eastAsia="Times New Roman" w:cstheme="minorHAnsi"/>
                <w:color w:val="000000"/>
                <w:sz w:val="20"/>
                <w:szCs w:val="20"/>
                <w:lang w:eastAsia="el-GR"/>
              </w:rPr>
              <w:t>ΝΑ ΑΝΑΦΕΡΘΕΙ</w:t>
            </w:r>
          </w:p>
        </w:tc>
        <w:tc>
          <w:tcPr>
            <w:tcW w:w="1373" w:type="dxa"/>
          </w:tcPr>
          <w:p w:rsidR="00E35E98" w:rsidRPr="0071467C" w:rsidRDefault="00E35E98" w:rsidP="008F7CED">
            <w:pPr>
              <w:jc w:val="center"/>
              <w:rPr>
                <w:rFonts w:eastAsia="Times New Roman" w:cstheme="minorHAnsi"/>
                <w:color w:val="000000"/>
                <w:sz w:val="20"/>
                <w:szCs w:val="20"/>
                <w:lang w:eastAsia="el-GR"/>
              </w:rPr>
            </w:pPr>
          </w:p>
        </w:tc>
        <w:tc>
          <w:tcPr>
            <w:tcW w:w="1674" w:type="dxa"/>
          </w:tcPr>
          <w:p w:rsidR="00E35E98" w:rsidRPr="0071467C" w:rsidRDefault="00E35E98" w:rsidP="008F7CED">
            <w:pPr>
              <w:jc w:val="center"/>
              <w:rPr>
                <w:rFonts w:eastAsia="Times New Roman" w:cstheme="minorHAnsi"/>
                <w:color w:val="000000"/>
                <w:sz w:val="20"/>
                <w:szCs w:val="20"/>
                <w:lang w:eastAsia="el-GR"/>
              </w:rPr>
            </w:pPr>
          </w:p>
        </w:tc>
      </w:tr>
    </w:tbl>
    <w:p w:rsidR="00E35E98" w:rsidRPr="008377F8" w:rsidRDefault="00E35E98" w:rsidP="00E35E98">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E35E98" w:rsidRDefault="00E35E98" w:rsidP="00E35E98">
      <w:pPr>
        <w:spacing w:after="240"/>
        <w:rPr>
          <w:rFonts w:cstheme="minorHAnsi"/>
          <w:b/>
          <w:szCs w:val="20"/>
        </w:rPr>
      </w:pPr>
    </w:p>
    <w:p w:rsidR="00E35E98" w:rsidRPr="00400C23" w:rsidRDefault="00E35E98" w:rsidP="00E35E98">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7680"/>
        <w:gridCol w:w="2126"/>
        <w:gridCol w:w="1701"/>
        <w:gridCol w:w="1701"/>
      </w:tblGrid>
      <w:tr w:rsidR="00E35E98" w:rsidRPr="00AF6020" w:rsidTr="008F7CED">
        <w:tc>
          <w:tcPr>
            <w:tcW w:w="1109" w:type="dxa"/>
            <w:shd w:val="clear" w:color="auto" w:fill="D5DCE4" w:themeFill="text2" w:themeFillTint="33"/>
            <w:vAlign w:val="center"/>
          </w:tcPr>
          <w:p w:rsidR="00E35E98" w:rsidRPr="00AF6020" w:rsidRDefault="00E35E98" w:rsidP="008F7CED">
            <w:pPr>
              <w:pStyle w:val="aa"/>
              <w:suppressAutoHyphens/>
              <w:spacing w:before="0"/>
              <w:ind w:left="-254"/>
              <w:jc w:val="center"/>
              <w:rPr>
                <w:rFonts w:cstheme="minorHAnsi"/>
                <w:b/>
                <w:szCs w:val="20"/>
              </w:rPr>
            </w:pPr>
            <w:r w:rsidRPr="00AF6020">
              <w:rPr>
                <w:rFonts w:cstheme="minorHAnsi"/>
                <w:b/>
                <w:szCs w:val="20"/>
              </w:rPr>
              <w:t>Α/Α</w:t>
            </w:r>
          </w:p>
        </w:tc>
        <w:tc>
          <w:tcPr>
            <w:tcW w:w="7680" w:type="dxa"/>
            <w:shd w:val="clear" w:color="auto" w:fill="D5DCE4" w:themeFill="text2" w:themeFillTint="33"/>
            <w:vAlign w:val="center"/>
          </w:tcPr>
          <w:p w:rsidR="00E35E98" w:rsidRPr="00AF6020" w:rsidRDefault="00E35E98" w:rsidP="008F7CED">
            <w:pPr>
              <w:pStyle w:val="aa"/>
              <w:spacing w:before="0"/>
              <w:jc w:val="left"/>
              <w:rPr>
                <w:rFonts w:cstheme="minorHAnsi"/>
                <w:b/>
                <w:szCs w:val="20"/>
              </w:rPr>
            </w:pPr>
            <w:r w:rsidRPr="00AF6020">
              <w:rPr>
                <w:rFonts w:cstheme="minorHAnsi"/>
                <w:b/>
                <w:szCs w:val="20"/>
              </w:rPr>
              <w:t>ΑΠΑΙΤΗΣΗ</w:t>
            </w:r>
          </w:p>
        </w:tc>
        <w:tc>
          <w:tcPr>
            <w:tcW w:w="2126" w:type="dxa"/>
            <w:shd w:val="clear" w:color="auto" w:fill="D5DCE4" w:themeFill="text2" w:themeFillTint="33"/>
            <w:vAlign w:val="center"/>
          </w:tcPr>
          <w:p w:rsidR="00E35E98" w:rsidRPr="00AF6020" w:rsidRDefault="00E35E98" w:rsidP="008F7CED">
            <w:pPr>
              <w:pStyle w:val="aa"/>
              <w:spacing w:before="0"/>
              <w:jc w:val="center"/>
              <w:rPr>
                <w:rFonts w:cstheme="minorHAnsi"/>
                <w:b/>
                <w:szCs w:val="20"/>
              </w:rPr>
            </w:pPr>
            <w:r w:rsidRPr="00AF6020">
              <w:rPr>
                <w:rFonts w:eastAsia="Times New Roman" w:cstheme="minorHAnsi"/>
                <w:b/>
                <w:bCs/>
                <w:color w:val="000000"/>
                <w:szCs w:val="20"/>
                <w:lang w:eastAsia="el-GR"/>
              </w:rPr>
              <w:t>ΥΠΟΧΡΕΩΤΙΚΗ ΑΠΑΙΤΗΣΗ</w:t>
            </w:r>
          </w:p>
        </w:tc>
        <w:tc>
          <w:tcPr>
            <w:tcW w:w="1701" w:type="dxa"/>
            <w:shd w:val="clear" w:color="auto" w:fill="D5DCE4" w:themeFill="text2" w:themeFillTint="33"/>
            <w:vAlign w:val="center"/>
          </w:tcPr>
          <w:p w:rsidR="00E35E98" w:rsidRPr="00AF6020" w:rsidRDefault="00E35E98" w:rsidP="008F7CED">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ΑΠΑΝΤΗΣΗ ΠΡΟΜΗΘΕΥΤΗ</w:t>
            </w:r>
          </w:p>
        </w:tc>
        <w:tc>
          <w:tcPr>
            <w:tcW w:w="1701" w:type="dxa"/>
            <w:shd w:val="clear" w:color="auto" w:fill="D5DCE4" w:themeFill="text2" w:themeFillTint="33"/>
            <w:vAlign w:val="center"/>
          </w:tcPr>
          <w:p w:rsidR="00E35E98" w:rsidRPr="00AF6020" w:rsidRDefault="00E35E98" w:rsidP="008F7CED">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ΠΑΡΑΠΟΜΠΗ</w:t>
            </w:r>
          </w:p>
        </w:tc>
      </w:tr>
      <w:tr w:rsidR="00E35E98" w:rsidRPr="00AF6020" w:rsidTr="008F7CED">
        <w:tc>
          <w:tcPr>
            <w:tcW w:w="1109" w:type="dxa"/>
            <w:vAlign w:val="center"/>
          </w:tcPr>
          <w:p w:rsidR="00E35E98" w:rsidRPr="00AF6020" w:rsidRDefault="00E35E98" w:rsidP="00E35E98">
            <w:pPr>
              <w:pStyle w:val="aa"/>
              <w:numPr>
                <w:ilvl w:val="0"/>
                <w:numId w:val="44"/>
              </w:numPr>
              <w:suppressAutoHyphens/>
              <w:spacing w:before="0"/>
              <w:ind w:right="597"/>
              <w:jc w:val="center"/>
              <w:rPr>
                <w:rFonts w:cstheme="minorHAnsi"/>
                <w:sz w:val="22"/>
              </w:rPr>
            </w:pPr>
          </w:p>
        </w:tc>
        <w:tc>
          <w:tcPr>
            <w:tcW w:w="7680" w:type="dxa"/>
            <w:vAlign w:val="center"/>
          </w:tcPr>
          <w:p w:rsidR="00E35E98" w:rsidRPr="00AF6020" w:rsidRDefault="00E35E98" w:rsidP="008F7CED">
            <w:pPr>
              <w:pStyle w:val="aa"/>
              <w:spacing w:before="0"/>
              <w:jc w:val="left"/>
              <w:rPr>
                <w:rFonts w:cstheme="minorHAnsi"/>
                <w:sz w:val="22"/>
              </w:rPr>
            </w:pPr>
            <w:r w:rsidRPr="00AF6020">
              <w:rPr>
                <w:rFonts w:cstheme="minorHAnsi"/>
                <w:color w:val="000000"/>
                <w:sz w:val="22"/>
              </w:rPr>
              <w:t>Όλα τα είδη θα συνοδεύονται από βεβαίωση ότι είναι καινούργια</w:t>
            </w:r>
          </w:p>
        </w:tc>
        <w:tc>
          <w:tcPr>
            <w:tcW w:w="2126" w:type="dxa"/>
            <w:vAlign w:val="center"/>
          </w:tcPr>
          <w:p w:rsidR="00E35E98" w:rsidRPr="00AF6020" w:rsidRDefault="00E35E98" w:rsidP="008F7CED">
            <w:pPr>
              <w:pStyle w:val="aa"/>
              <w:spacing w:before="0"/>
              <w:jc w:val="center"/>
              <w:rPr>
                <w:rFonts w:cstheme="minorHAnsi"/>
                <w:sz w:val="22"/>
              </w:rPr>
            </w:pPr>
            <w:r w:rsidRPr="00AF6020">
              <w:rPr>
                <w:rFonts w:cstheme="minorHAnsi"/>
                <w:color w:val="000000"/>
                <w:sz w:val="22"/>
              </w:rPr>
              <w:t>ΝΑΙ</w:t>
            </w:r>
          </w:p>
        </w:tc>
        <w:tc>
          <w:tcPr>
            <w:tcW w:w="1701" w:type="dxa"/>
          </w:tcPr>
          <w:p w:rsidR="00E35E98" w:rsidRPr="00AF6020" w:rsidRDefault="00E35E98" w:rsidP="008F7CED">
            <w:pPr>
              <w:pStyle w:val="aa"/>
              <w:spacing w:before="0"/>
              <w:jc w:val="center"/>
              <w:rPr>
                <w:rFonts w:cstheme="minorHAnsi"/>
                <w:color w:val="000000"/>
                <w:sz w:val="22"/>
              </w:rPr>
            </w:pPr>
          </w:p>
        </w:tc>
        <w:tc>
          <w:tcPr>
            <w:tcW w:w="1701" w:type="dxa"/>
          </w:tcPr>
          <w:p w:rsidR="00E35E98" w:rsidRPr="00AF6020" w:rsidRDefault="00E35E98" w:rsidP="008F7CED">
            <w:pPr>
              <w:pStyle w:val="aa"/>
              <w:spacing w:before="0"/>
              <w:jc w:val="center"/>
              <w:rPr>
                <w:rFonts w:cstheme="minorHAnsi"/>
                <w:color w:val="000000"/>
                <w:sz w:val="22"/>
              </w:rPr>
            </w:pPr>
          </w:p>
        </w:tc>
      </w:tr>
      <w:tr w:rsidR="00E35E98" w:rsidRPr="00AF6020" w:rsidTr="008F7CED">
        <w:tc>
          <w:tcPr>
            <w:tcW w:w="1109" w:type="dxa"/>
            <w:vAlign w:val="center"/>
          </w:tcPr>
          <w:p w:rsidR="00E35E98" w:rsidRPr="00AF6020" w:rsidRDefault="00E35E98" w:rsidP="00E35E98">
            <w:pPr>
              <w:pStyle w:val="aa"/>
              <w:numPr>
                <w:ilvl w:val="0"/>
                <w:numId w:val="44"/>
              </w:numPr>
              <w:suppressAutoHyphens/>
              <w:spacing w:before="0"/>
              <w:ind w:right="597"/>
              <w:jc w:val="center"/>
              <w:rPr>
                <w:rFonts w:cstheme="minorHAnsi"/>
                <w:sz w:val="22"/>
              </w:rPr>
            </w:pPr>
          </w:p>
        </w:tc>
        <w:tc>
          <w:tcPr>
            <w:tcW w:w="7680" w:type="dxa"/>
            <w:vAlign w:val="center"/>
          </w:tcPr>
          <w:p w:rsidR="00E35E98" w:rsidRPr="00AF6020" w:rsidRDefault="00E35E98" w:rsidP="008F7CED">
            <w:pPr>
              <w:pStyle w:val="aa"/>
              <w:spacing w:before="0"/>
              <w:jc w:val="left"/>
              <w:rPr>
                <w:rFonts w:cstheme="minorHAnsi"/>
                <w:sz w:val="22"/>
              </w:rPr>
            </w:pPr>
            <w:r w:rsidRPr="00AF6020">
              <w:rPr>
                <w:rFonts w:cstheme="minorHAnsi"/>
                <w:color w:val="000000"/>
                <w:sz w:val="22"/>
              </w:rPr>
              <w:t>Χρόνος παράδοσης/απόκρισης κατά μέγιστο 15 ημέρες</w:t>
            </w:r>
          </w:p>
        </w:tc>
        <w:tc>
          <w:tcPr>
            <w:tcW w:w="2126" w:type="dxa"/>
            <w:vAlign w:val="center"/>
          </w:tcPr>
          <w:p w:rsidR="00E35E98" w:rsidRPr="00AF6020" w:rsidRDefault="00E35E98" w:rsidP="008F7CED">
            <w:pPr>
              <w:pStyle w:val="aa"/>
              <w:spacing w:before="0"/>
              <w:jc w:val="center"/>
              <w:rPr>
                <w:rFonts w:cstheme="minorHAnsi"/>
                <w:sz w:val="22"/>
              </w:rPr>
            </w:pPr>
            <w:r w:rsidRPr="002B7768">
              <w:rPr>
                <w:rFonts w:eastAsia="Times New Roman" w:cstheme="minorHAnsi"/>
                <w:color w:val="000000"/>
                <w:sz w:val="22"/>
                <w:lang w:eastAsia="el-GR"/>
              </w:rPr>
              <w:t>ΝΑΙ</w:t>
            </w:r>
            <w:r w:rsidRPr="002B7768">
              <w:rPr>
                <w:rFonts w:eastAsia="Times New Roman" w:cstheme="minorHAnsi"/>
                <w:color w:val="000000"/>
                <w:sz w:val="22"/>
                <w:lang w:val="en-US" w:eastAsia="el-GR"/>
              </w:rPr>
              <w:t xml:space="preserve">, </w:t>
            </w:r>
            <w:r w:rsidRPr="002B7768">
              <w:rPr>
                <w:rFonts w:eastAsia="Times New Roman" w:cstheme="minorHAnsi"/>
                <w:color w:val="000000"/>
                <w:sz w:val="22"/>
                <w:lang w:eastAsia="el-GR"/>
              </w:rPr>
              <w:t>ΝΑ ΑΝΑΦΕΡΘΕΙ</w:t>
            </w:r>
          </w:p>
        </w:tc>
        <w:tc>
          <w:tcPr>
            <w:tcW w:w="1701" w:type="dxa"/>
          </w:tcPr>
          <w:p w:rsidR="00E35E98" w:rsidRPr="002B7768" w:rsidRDefault="00E35E98" w:rsidP="008F7CED">
            <w:pPr>
              <w:pStyle w:val="aa"/>
              <w:spacing w:before="0"/>
              <w:jc w:val="center"/>
              <w:rPr>
                <w:rFonts w:eastAsia="Times New Roman" w:cstheme="minorHAnsi"/>
                <w:color w:val="000000"/>
                <w:sz w:val="22"/>
                <w:lang w:eastAsia="el-GR"/>
              </w:rPr>
            </w:pPr>
          </w:p>
        </w:tc>
        <w:tc>
          <w:tcPr>
            <w:tcW w:w="1701" w:type="dxa"/>
          </w:tcPr>
          <w:p w:rsidR="00E35E98" w:rsidRPr="002B7768" w:rsidRDefault="00E35E98" w:rsidP="008F7CED">
            <w:pPr>
              <w:pStyle w:val="aa"/>
              <w:spacing w:before="0"/>
              <w:jc w:val="center"/>
              <w:rPr>
                <w:rFonts w:eastAsia="Times New Roman" w:cstheme="minorHAnsi"/>
                <w:color w:val="000000"/>
                <w:sz w:val="22"/>
                <w:lang w:eastAsia="el-GR"/>
              </w:rPr>
            </w:pPr>
          </w:p>
        </w:tc>
      </w:tr>
      <w:tr w:rsidR="00E35E98" w:rsidRPr="00AF6020" w:rsidTr="008F7CED">
        <w:tc>
          <w:tcPr>
            <w:tcW w:w="1109" w:type="dxa"/>
            <w:vAlign w:val="center"/>
          </w:tcPr>
          <w:p w:rsidR="00E35E98" w:rsidRPr="00AF6020" w:rsidRDefault="00E35E98" w:rsidP="00E35E98">
            <w:pPr>
              <w:pStyle w:val="aa"/>
              <w:numPr>
                <w:ilvl w:val="0"/>
                <w:numId w:val="44"/>
              </w:numPr>
              <w:suppressAutoHyphens/>
              <w:spacing w:before="0"/>
              <w:ind w:right="597"/>
              <w:jc w:val="center"/>
              <w:rPr>
                <w:rFonts w:cstheme="minorHAnsi"/>
                <w:sz w:val="22"/>
              </w:rPr>
            </w:pPr>
          </w:p>
        </w:tc>
        <w:tc>
          <w:tcPr>
            <w:tcW w:w="7680" w:type="dxa"/>
            <w:vAlign w:val="center"/>
          </w:tcPr>
          <w:p w:rsidR="00E35E98" w:rsidRPr="00AF6020" w:rsidRDefault="00E35E98" w:rsidP="008F7CED">
            <w:pPr>
              <w:pStyle w:val="aa"/>
              <w:spacing w:before="0"/>
              <w:jc w:val="left"/>
              <w:rPr>
                <w:rFonts w:cstheme="minorHAnsi"/>
                <w:sz w:val="22"/>
              </w:rPr>
            </w:pPr>
            <w:r w:rsidRPr="00AF6020">
              <w:rPr>
                <w:rFonts w:cstheme="minorHAnsi"/>
                <w:color w:val="000000"/>
                <w:sz w:val="22"/>
              </w:rPr>
              <w:t xml:space="preserve">Τον ανάδοχο βαρύνουν τα </w:t>
            </w:r>
            <w:r w:rsidRPr="00AF6020">
              <w:rPr>
                <w:rFonts w:cstheme="minorHAnsi"/>
                <w:sz w:val="22"/>
              </w:rPr>
              <w:t>έξοδα συσκευασίας και μεταφοράς</w:t>
            </w:r>
          </w:p>
        </w:tc>
        <w:tc>
          <w:tcPr>
            <w:tcW w:w="2126" w:type="dxa"/>
            <w:vAlign w:val="center"/>
          </w:tcPr>
          <w:p w:rsidR="00E35E98" w:rsidRPr="00AF6020" w:rsidRDefault="00E35E98" w:rsidP="008F7CED">
            <w:pPr>
              <w:pStyle w:val="aa"/>
              <w:spacing w:before="0"/>
              <w:jc w:val="center"/>
              <w:rPr>
                <w:rFonts w:cstheme="minorHAnsi"/>
                <w:sz w:val="22"/>
              </w:rPr>
            </w:pPr>
            <w:r w:rsidRPr="00AF6020">
              <w:rPr>
                <w:rFonts w:cstheme="minorHAnsi"/>
                <w:color w:val="000000"/>
                <w:sz w:val="22"/>
              </w:rPr>
              <w:t>ΝΑΙ</w:t>
            </w:r>
          </w:p>
        </w:tc>
        <w:tc>
          <w:tcPr>
            <w:tcW w:w="1701" w:type="dxa"/>
          </w:tcPr>
          <w:p w:rsidR="00E35E98" w:rsidRPr="00AF6020" w:rsidRDefault="00E35E98" w:rsidP="008F7CED">
            <w:pPr>
              <w:pStyle w:val="aa"/>
              <w:spacing w:before="0"/>
              <w:jc w:val="center"/>
              <w:rPr>
                <w:rFonts w:cstheme="minorHAnsi"/>
                <w:color w:val="000000"/>
                <w:sz w:val="22"/>
              </w:rPr>
            </w:pPr>
          </w:p>
        </w:tc>
        <w:tc>
          <w:tcPr>
            <w:tcW w:w="1701" w:type="dxa"/>
          </w:tcPr>
          <w:p w:rsidR="00E35E98" w:rsidRPr="00AF6020" w:rsidRDefault="00E35E98" w:rsidP="008F7CED">
            <w:pPr>
              <w:pStyle w:val="aa"/>
              <w:spacing w:before="0"/>
              <w:jc w:val="center"/>
              <w:rPr>
                <w:rFonts w:cstheme="minorHAnsi"/>
                <w:color w:val="000000"/>
                <w:sz w:val="22"/>
              </w:rPr>
            </w:pPr>
          </w:p>
        </w:tc>
      </w:tr>
      <w:tr w:rsidR="00E35E98" w:rsidRPr="00AF6020" w:rsidTr="008F7CED">
        <w:tc>
          <w:tcPr>
            <w:tcW w:w="1109" w:type="dxa"/>
            <w:vAlign w:val="center"/>
          </w:tcPr>
          <w:p w:rsidR="00E35E98" w:rsidRPr="00AF6020" w:rsidRDefault="00E35E98" w:rsidP="00E35E98">
            <w:pPr>
              <w:pStyle w:val="aa"/>
              <w:numPr>
                <w:ilvl w:val="0"/>
                <w:numId w:val="44"/>
              </w:numPr>
              <w:suppressAutoHyphens/>
              <w:spacing w:before="0"/>
              <w:ind w:right="597"/>
              <w:jc w:val="center"/>
              <w:rPr>
                <w:rFonts w:cstheme="minorHAnsi"/>
                <w:sz w:val="22"/>
              </w:rPr>
            </w:pPr>
          </w:p>
        </w:tc>
        <w:tc>
          <w:tcPr>
            <w:tcW w:w="7680" w:type="dxa"/>
            <w:vAlign w:val="center"/>
          </w:tcPr>
          <w:p w:rsidR="00E35E98" w:rsidRPr="00AF6020" w:rsidRDefault="00E35E98" w:rsidP="008F7CED">
            <w:pPr>
              <w:pStyle w:val="aa"/>
              <w:spacing w:before="0"/>
              <w:jc w:val="left"/>
              <w:rPr>
                <w:rFonts w:cstheme="minorHAnsi"/>
                <w:sz w:val="22"/>
              </w:rPr>
            </w:pPr>
            <w:r w:rsidRPr="00AF6020">
              <w:rPr>
                <w:rFonts w:cstheme="minorHAnsi"/>
                <w:color w:val="000000"/>
                <w:sz w:val="22"/>
              </w:rPr>
              <w:t>Ο ανάδοχος δηλώνει γενική και πλήρη συμμόρφωση με όλους τους όρους της Διακήρυξης</w:t>
            </w:r>
          </w:p>
        </w:tc>
        <w:tc>
          <w:tcPr>
            <w:tcW w:w="2126" w:type="dxa"/>
            <w:vAlign w:val="center"/>
          </w:tcPr>
          <w:p w:rsidR="00E35E98" w:rsidRPr="00AF6020" w:rsidRDefault="00E35E98" w:rsidP="008F7CED">
            <w:pPr>
              <w:pStyle w:val="aa"/>
              <w:spacing w:before="0"/>
              <w:jc w:val="center"/>
              <w:rPr>
                <w:rFonts w:cstheme="minorHAnsi"/>
                <w:sz w:val="22"/>
              </w:rPr>
            </w:pPr>
            <w:r w:rsidRPr="00AF6020">
              <w:rPr>
                <w:rFonts w:cstheme="minorHAnsi"/>
                <w:color w:val="000000"/>
                <w:sz w:val="22"/>
              </w:rPr>
              <w:t>ΝΑΙ</w:t>
            </w:r>
          </w:p>
        </w:tc>
        <w:tc>
          <w:tcPr>
            <w:tcW w:w="1701" w:type="dxa"/>
          </w:tcPr>
          <w:p w:rsidR="00E35E98" w:rsidRPr="00AF6020" w:rsidRDefault="00E35E98" w:rsidP="008F7CED">
            <w:pPr>
              <w:pStyle w:val="aa"/>
              <w:spacing w:before="0"/>
              <w:jc w:val="center"/>
              <w:rPr>
                <w:rFonts w:cstheme="minorHAnsi"/>
                <w:color w:val="000000"/>
                <w:sz w:val="22"/>
              </w:rPr>
            </w:pPr>
          </w:p>
        </w:tc>
        <w:tc>
          <w:tcPr>
            <w:tcW w:w="1701" w:type="dxa"/>
          </w:tcPr>
          <w:p w:rsidR="00E35E98" w:rsidRPr="00AF6020" w:rsidRDefault="00E35E98" w:rsidP="008F7CED">
            <w:pPr>
              <w:pStyle w:val="aa"/>
              <w:spacing w:before="0"/>
              <w:jc w:val="center"/>
              <w:rPr>
                <w:rFonts w:cstheme="minorHAnsi"/>
                <w:color w:val="000000"/>
                <w:sz w:val="22"/>
              </w:rPr>
            </w:pPr>
          </w:p>
        </w:tc>
      </w:tr>
    </w:tbl>
    <w:p w:rsidR="00E35E98" w:rsidRDefault="00E35E98" w:rsidP="00E35E98">
      <w:pPr>
        <w:rPr>
          <w:rStyle w:val="WW-FootnoteReference9"/>
          <w:rFonts w:cstheme="minorHAnsi"/>
        </w:rPr>
      </w:pPr>
    </w:p>
    <w:p w:rsidR="00E35E98" w:rsidRPr="00612C08" w:rsidRDefault="00E35E98" w:rsidP="00E35E98">
      <w:pPr>
        <w:ind w:right="-760"/>
      </w:pPr>
      <w:r w:rsidRPr="00D93859">
        <w:t xml:space="preserve">Η προσφορά ισχύει για </w:t>
      </w:r>
      <w:r w:rsidRPr="00D93859">
        <w:rPr>
          <w:b/>
        </w:rPr>
        <w:t>τέσσερεις (4)</w:t>
      </w:r>
      <w:r w:rsidRPr="00D93859">
        <w:t xml:space="preserve"> μήνες.</w:t>
      </w:r>
    </w:p>
    <w:p w:rsidR="00E35E98" w:rsidRDefault="00E35E98" w:rsidP="00E35E98">
      <w:pPr>
        <w:jc w:val="center"/>
        <w:rPr>
          <w:lang w:eastAsia="el-GR"/>
        </w:rPr>
      </w:pPr>
      <w:proofErr w:type="spellStart"/>
      <w:r w:rsidRPr="00CD4F71">
        <w:rPr>
          <w:lang w:eastAsia="el-GR"/>
        </w:rPr>
        <w:t>Ημ</w:t>
      </w:r>
      <w:proofErr w:type="spellEnd"/>
      <w:r w:rsidRPr="00CD4F71">
        <w:rPr>
          <w:lang w:eastAsia="el-GR"/>
        </w:rPr>
        <w:t>/</w:t>
      </w:r>
      <w:proofErr w:type="spellStart"/>
      <w:r w:rsidRPr="00CD4F71">
        <w:rPr>
          <w:lang w:eastAsia="el-GR"/>
        </w:rPr>
        <w:t>νία</w:t>
      </w:r>
      <w:proofErr w:type="spellEnd"/>
    </w:p>
    <w:p w:rsidR="00E35E98" w:rsidRDefault="00E35E98" w:rsidP="00E35E98">
      <w:pPr>
        <w:jc w:val="center"/>
        <w:rPr>
          <w:lang w:eastAsia="el-GR"/>
        </w:rPr>
      </w:pPr>
    </w:p>
    <w:p w:rsidR="00E35E98" w:rsidRPr="00CD4F71" w:rsidRDefault="00E35E98" w:rsidP="00E35E98">
      <w:pPr>
        <w:jc w:val="center"/>
        <w:rPr>
          <w:lang w:eastAsia="el-GR"/>
        </w:rPr>
      </w:pPr>
    </w:p>
    <w:p w:rsidR="00E35E98" w:rsidRDefault="00E35E98" w:rsidP="00E35E98">
      <w:pPr>
        <w:jc w:val="center"/>
        <w:sectPr w:rsidR="00E35E98"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E35E98" w:rsidRPr="00755A48" w:rsidRDefault="00E35E98" w:rsidP="00E35E98">
      <w:pPr>
        <w:pStyle w:val="aa"/>
        <w:shd w:val="clear" w:color="auto" w:fill="D9D9D9" w:themeFill="background1" w:themeFillShade="D9"/>
        <w:spacing w:before="240" w:line="360" w:lineRule="auto"/>
        <w:ind w:right="-908"/>
        <w:jc w:val="left"/>
        <w:rPr>
          <w:rFonts w:eastAsia="Times New Roman" w:cstheme="minorHAnsi"/>
          <w:b/>
          <w:sz w:val="24"/>
          <w:szCs w:val="20"/>
          <w:lang w:eastAsia="el-GR"/>
        </w:rPr>
      </w:pPr>
      <w:r w:rsidRPr="00755A48">
        <w:rPr>
          <w:rFonts w:cstheme="minorHAnsi"/>
          <w:b/>
          <w:color w:val="000000"/>
          <w:sz w:val="24"/>
        </w:rPr>
        <w:lastRenderedPageBreak/>
        <w:t xml:space="preserve">Τμήμα 2: </w:t>
      </w:r>
      <w:r w:rsidRPr="00A108DA">
        <w:rPr>
          <w:rFonts w:cstheme="minorHAnsi"/>
          <w:b/>
          <w:color w:val="000000"/>
          <w:sz w:val="24"/>
        </w:rPr>
        <w:t xml:space="preserve">Αντιδραστήρια και αναλώσιμα υλικά γενικής χρήσης </w:t>
      </w:r>
    </w:p>
    <w:p w:rsidR="00E35E98" w:rsidRPr="003D3122" w:rsidRDefault="00E35E98" w:rsidP="00E35E98">
      <w:pPr>
        <w:spacing w:after="240"/>
        <w:rPr>
          <w:rFonts w:cstheme="minorHAnsi"/>
          <w:b/>
          <w:szCs w:val="20"/>
        </w:rPr>
      </w:pPr>
      <w:r>
        <w:rPr>
          <w:rFonts w:cstheme="minorHAnsi"/>
          <w:b/>
          <w:szCs w:val="20"/>
        </w:rPr>
        <w:t>Α. Ειδικές απαιτήσεις</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099"/>
        <w:gridCol w:w="1184"/>
        <w:gridCol w:w="1241"/>
        <w:gridCol w:w="4434"/>
        <w:gridCol w:w="1399"/>
        <w:gridCol w:w="1591"/>
        <w:gridCol w:w="1417"/>
      </w:tblGrid>
      <w:tr w:rsidR="00E35E98" w:rsidRPr="00063045" w:rsidTr="008F7CED">
        <w:tc>
          <w:tcPr>
            <w:tcW w:w="805" w:type="dxa"/>
            <w:shd w:val="clear" w:color="auto" w:fill="D5DCE4" w:themeFill="text2" w:themeFillTint="33"/>
            <w:vAlign w:val="center"/>
            <w:hideMark/>
          </w:tcPr>
          <w:p w:rsidR="00E35E98" w:rsidRPr="00063045" w:rsidRDefault="00E35E98" w:rsidP="008F7CED">
            <w:pPr>
              <w:jc w:val="center"/>
              <w:rPr>
                <w:rFonts w:eastAsia="Times New Roman" w:cstheme="minorHAnsi"/>
                <w:b/>
                <w:bCs/>
                <w:color w:val="000000"/>
                <w:sz w:val="20"/>
                <w:szCs w:val="20"/>
                <w:lang w:eastAsia="el-GR"/>
              </w:rPr>
            </w:pPr>
            <w:r w:rsidRPr="00063045">
              <w:rPr>
                <w:rFonts w:eastAsia="Times New Roman" w:cstheme="minorHAnsi"/>
                <w:b/>
                <w:bCs/>
                <w:color w:val="000000"/>
                <w:sz w:val="20"/>
                <w:szCs w:val="20"/>
                <w:lang w:eastAsia="el-GR"/>
              </w:rPr>
              <w:t>Α/Α ΕΙΔΟΥΣ</w:t>
            </w:r>
          </w:p>
        </w:tc>
        <w:tc>
          <w:tcPr>
            <w:tcW w:w="2099" w:type="dxa"/>
            <w:shd w:val="clear" w:color="auto" w:fill="D5DCE4" w:themeFill="text2" w:themeFillTint="33"/>
            <w:vAlign w:val="center"/>
            <w:hideMark/>
          </w:tcPr>
          <w:p w:rsidR="00E35E98" w:rsidRPr="00063045" w:rsidRDefault="00E35E98" w:rsidP="008F7CED">
            <w:pPr>
              <w:jc w:val="center"/>
              <w:rPr>
                <w:rFonts w:eastAsia="Times New Roman" w:cstheme="minorHAnsi"/>
                <w:b/>
                <w:bCs/>
                <w:color w:val="000000"/>
                <w:sz w:val="20"/>
                <w:szCs w:val="20"/>
                <w:lang w:eastAsia="el-GR"/>
              </w:rPr>
            </w:pPr>
            <w:r w:rsidRPr="00063045">
              <w:rPr>
                <w:rFonts w:eastAsia="Times New Roman" w:cstheme="minorHAnsi"/>
                <w:b/>
                <w:bCs/>
                <w:color w:val="000000"/>
                <w:sz w:val="20"/>
                <w:szCs w:val="20"/>
                <w:lang w:eastAsia="el-GR"/>
              </w:rPr>
              <w:t>ΕΙΔΗ ΠΡΟΣ ΠΡΟΜΗΘΕΙΑ</w:t>
            </w:r>
          </w:p>
        </w:tc>
        <w:tc>
          <w:tcPr>
            <w:tcW w:w="1184" w:type="dxa"/>
            <w:shd w:val="clear" w:color="auto" w:fill="D5DCE4" w:themeFill="text2" w:themeFillTint="33"/>
            <w:noWrap/>
            <w:vAlign w:val="center"/>
            <w:hideMark/>
          </w:tcPr>
          <w:p w:rsidR="00E35E98" w:rsidRPr="00063045" w:rsidRDefault="00E35E98" w:rsidP="008F7CED">
            <w:pPr>
              <w:jc w:val="center"/>
              <w:rPr>
                <w:rFonts w:eastAsia="Times New Roman" w:cstheme="minorHAnsi"/>
                <w:b/>
                <w:bCs/>
                <w:color w:val="000000"/>
                <w:sz w:val="20"/>
                <w:szCs w:val="20"/>
                <w:lang w:eastAsia="el-GR"/>
              </w:rPr>
            </w:pPr>
            <w:r w:rsidRPr="00063045">
              <w:rPr>
                <w:rFonts w:eastAsia="Times New Roman" w:cstheme="minorHAnsi"/>
                <w:b/>
                <w:bCs/>
                <w:color w:val="000000"/>
                <w:sz w:val="20"/>
                <w:szCs w:val="20"/>
                <w:lang w:eastAsia="el-GR"/>
              </w:rPr>
              <w:t>ΜΜ</w:t>
            </w:r>
          </w:p>
        </w:tc>
        <w:tc>
          <w:tcPr>
            <w:tcW w:w="1241" w:type="dxa"/>
            <w:shd w:val="clear" w:color="auto" w:fill="D5DCE4" w:themeFill="text2" w:themeFillTint="33"/>
            <w:vAlign w:val="center"/>
            <w:hideMark/>
          </w:tcPr>
          <w:p w:rsidR="00E35E98" w:rsidRPr="00063045" w:rsidRDefault="00E35E98" w:rsidP="008F7CED">
            <w:pPr>
              <w:jc w:val="center"/>
              <w:rPr>
                <w:rFonts w:eastAsia="Times New Roman" w:cstheme="minorHAnsi"/>
                <w:b/>
                <w:bCs/>
                <w:color w:val="000000"/>
                <w:sz w:val="20"/>
                <w:szCs w:val="20"/>
                <w:lang w:eastAsia="el-GR"/>
              </w:rPr>
            </w:pPr>
            <w:r w:rsidRPr="00063045">
              <w:rPr>
                <w:rFonts w:eastAsia="Times New Roman" w:cstheme="minorHAnsi"/>
                <w:b/>
                <w:bCs/>
                <w:color w:val="000000"/>
                <w:sz w:val="20"/>
                <w:szCs w:val="20"/>
                <w:lang w:eastAsia="el-GR"/>
              </w:rPr>
              <w:t>ΑΙΤΟΥΜΕΝΗ ΠΟΣΟΤΗΤΑ</w:t>
            </w:r>
          </w:p>
        </w:tc>
        <w:tc>
          <w:tcPr>
            <w:tcW w:w="4434" w:type="dxa"/>
            <w:shd w:val="clear" w:color="auto" w:fill="D5DCE4" w:themeFill="text2" w:themeFillTint="33"/>
            <w:noWrap/>
            <w:vAlign w:val="center"/>
            <w:hideMark/>
          </w:tcPr>
          <w:p w:rsidR="00E35E98" w:rsidRPr="00063045" w:rsidRDefault="00E35E98" w:rsidP="008F7CED">
            <w:pPr>
              <w:jc w:val="center"/>
              <w:rPr>
                <w:rFonts w:eastAsia="Times New Roman" w:cstheme="minorHAnsi"/>
                <w:b/>
                <w:bCs/>
                <w:color w:val="000000"/>
                <w:sz w:val="20"/>
                <w:szCs w:val="20"/>
                <w:lang w:eastAsia="el-GR"/>
              </w:rPr>
            </w:pPr>
            <w:r w:rsidRPr="00063045">
              <w:rPr>
                <w:rFonts w:eastAsia="Times New Roman" w:cstheme="minorHAnsi"/>
                <w:b/>
                <w:bCs/>
                <w:color w:val="000000"/>
                <w:sz w:val="20"/>
                <w:szCs w:val="20"/>
                <w:lang w:eastAsia="el-GR"/>
              </w:rPr>
              <w:t>ΠΡΟΔΙΑΓΡΑΦΕΣ -ΑΠΑΙΤΗΣΕΙΣ</w:t>
            </w:r>
          </w:p>
        </w:tc>
        <w:tc>
          <w:tcPr>
            <w:tcW w:w="1399" w:type="dxa"/>
            <w:shd w:val="clear" w:color="auto" w:fill="D5DCE4" w:themeFill="text2" w:themeFillTint="33"/>
          </w:tcPr>
          <w:p w:rsidR="00E35E98" w:rsidRPr="00063045" w:rsidRDefault="00E35E98" w:rsidP="008F7CED">
            <w:pPr>
              <w:jc w:val="center"/>
              <w:rPr>
                <w:rFonts w:eastAsia="Times New Roman" w:cstheme="minorHAnsi"/>
                <w:b/>
                <w:bCs/>
                <w:color w:val="000000"/>
                <w:sz w:val="20"/>
                <w:szCs w:val="20"/>
                <w:lang w:eastAsia="el-GR"/>
              </w:rPr>
            </w:pPr>
            <w:r w:rsidRPr="00063045">
              <w:rPr>
                <w:rFonts w:eastAsia="Times New Roman" w:cstheme="minorHAnsi"/>
                <w:b/>
                <w:bCs/>
                <w:color w:val="000000"/>
                <w:sz w:val="20"/>
                <w:szCs w:val="20"/>
                <w:lang w:eastAsia="el-GR"/>
              </w:rPr>
              <w:t>ΥΠΟΧΡΕΩΤΙΚΗ ΑΠΑΙΤΗΣΗ</w:t>
            </w:r>
          </w:p>
        </w:tc>
        <w:tc>
          <w:tcPr>
            <w:tcW w:w="1591" w:type="dxa"/>
            <w:shd w:val="clear" w:color="auto" w:fill="D5DCE4" w:themeFill="text2" w:themeFillTint="33"/>
            <w:vAlign w:val="center"/>
          </w:tcPr>
          <w:p w:rsidR="00E35E98" w:rsidRPr="00063045" w:rsidRDefault="00E35E98" w:rsidP="008F7CED">
            <w:pPr>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ΑΠΑΝΤΗΣΗ ΠΡΟΜΗΘΕΥΤΗ</w:t>
            </w:r>
          </w:p>
        </w:tc>
        <w:tc>
          <w:tcPr>
            <w:tcW w:w="1417" w:type="dxa"/>
            <w:shd w:val="clear" w:color="auto" w:fill="D5DCE4" w:themeFill="text2" w:themeFillTint="33"/>
            <w:vAlign w:val="center"/>
          </w:tcPr>
          <w:p w:rsidR="00E35E98" w:rsidRPr="00063045" w:rsidRDefault="00E35E98" w:rsidP="008F7CED">
            <w:pPr>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ΠΑΡΑΠΟΜΠΗ</w:t>
            </w:r>
          </w:p>
        </w:tc>
      </w:tr>
      <w:tr w:rsidR="00E35E98" w:rsidRPr="00063045" w:rsidTr="008F7CED">
        <w:tc>
          <w:tcPr>
            <w:tcW w:w="805" w:type="dxa"/>
            <w:shd w:val="clear" w:color="auto" w:fill="auto"/>
            <w:vAlign w:val="center"/>
            <w:hideMark/>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1</w:t>
            </w:r>
          </w:p>
        </w:tc>
        <w:tc>
          <w:tcPr>
            <w:tcW w:w="2099" w:type="dxa"/>
            <w:shd w:val="clear" w:color="auto" w:fill="auto"/>
            <w:vAlign w:val="center"/>
            <w:hideMark/>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 xml:space="preserve">Ορολογικές </w:t>
            </w:r>
            <w:proofErr w:type="spellStart"/>
            <w:r w:rsidRPr="00063045">
              <w:rPr>
                <w:rFonts w:cstheme="minorHAnsi"/>
                <w:color w:val="000000"/>
                <w:sz w:val="20"/>
                <w:szCs w:val="20"/>
              </w:rPr>
              <w:t>πιπέττες</w:t>
            </w:r>
            <w:proofErr w:type="spellEnd"/>
            <w:r w:rsidRPr="00063045">
              <w:rPr>
                <w:rFonts w:cstheme="minorHAnsi"/>
                <w:color w:val="000000"/>
                <w:sz w:val="20"/>
                <w:szCs w:val="20"/>
              </w:rPr>
              <w:t xml:space="preserve"> των 10mL </w:t>
            </w:r>
          </w:p>
        </w:tc>
        <w:tc>
          <w:tcPr>
            <w:tcW w:w="1184" w:type="dxa"/>
            <w:shd w:val="clear" w:color="auto" w:fill="auto"/>
            <w:vAlign w:val="center"/>
            <w:hideMark/>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Τεμάχιο</w:t>
            </w:r>
          </w:p>
        </w:tc>
        <w:tc>
          <w:tcPr>
            <w:tcW w:w="1241" w:type="dxa"/>
            <w:shd w:val="clear" w:color="auto" w:fill="auto"/>
            <w:vAlign w:val="center"/>
            <w:hideMark/>
          </w:tcPr>
          <w:p w:rsidR="00E35E98" w:rsidRPr="00063045" w:rsidRDefault="00E35E98" w:rsidP="008F7CED">
            <w:pPr>
              <w:jc w:val="center"/>
              <w:rPr>
                <w:rFonts w:eastAsia="Times New Roman" w:cstheme="minorHAnsi"/>
                <w:color w:val="000000"/>
                <w:sz w:val="20"/>
                <w:szCs w:val="20"/>
                <w:lang w:eastAsia="el-GR"/>
              </w:rPr>
            </w:pPr>
            <w:r w:rsidRPr="00063045">
              <w:rPr>
                <w:rFonts w:eastAsia="Times New Roman" w:cstheme="minorHAnsi"/>
                <w:color w:val="000000"/>
                <w:sz w:val="20"/>
                <w:szCs w:val="20"/>
                <w:lang w:eastAsia="el-GR"/>
              </w:rPr>
              <w:t>600</w:t>
            </w:r>
          </w:p>
        </w:tc>
        <w:tc>
          <w:tcPr>
            <w:tcW w:w="4434" w:type="dxa"/>
            <w:shd w:val="clear" w:color="auto" w:fill="auto"/>
            <w:vAlign w:val="center"/>
            <w:hideMark/>
          </w:tcPr>
          <w:p w:rsidR="00E35E98" w:rsidRPr="00063045" w:rsidRDefault="00E35E98" w:rsidP="008F7CED">
            <w:pPr>
              <w:spacing w:before="0"/>
              <w:jc w:val="left"/>
              <w:rPr>
                <w:rFonts w:eastAsia="Times New Roman" w:cstheme="minorHAnsi"/>
                <w:color w:val="000000"/>
                <w:sz w:val="20"/>
                <w:szCs w:val="20"/>
                <w:lang w:eastAsia="el-GR"/>
              </w:rPr>
            </w:pPr>
            <w:r w:rsidRPr="00063045">
              <w:rPr>
                <w:rFonts w:cstheme="minorHAnsi"/>
                <w:color w:val="000000"/>
                <w:sz w:val="20"/>
                <w:szCs w:val="20"/>
              </w:rPr>
              <w:t xml:space="preserve">Ορολογικές </w:t>
            </w:r>
            <w:proofErr w:type="spellStart"/>
            <w:r w:rsidRPr="00063045">
              <w:rPr>
                <w:rFonts w:cstheme="minorHAnsi"/>
                <w:color w:val="000000"/>
                <w:sz w:val="20"/>
                <w:szCs w:val="20"/>
              </w:rPr>
              <w:t>πιπέττες</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πολυστυρολίου</w:t>
            </w:r>
            <w:proofErr w:type="spellEnd"/>
            <w:r w:rsidRPr="00063045">
              <w:rPr>
                <w:rFonts w:cstheme="minorHAnsi"/>
                <w:color w:val="000000"/>
                <w:sz w:val="20"/>
                <w:szCs w:val="20"/>
              </w:rPr>
              <w:t xml:space="preserve"> των 10mL για </w:t>
            </w:r>
            <w:proofErr w:type="spellStart"/>
            <w:r w:rsidRPr="00063045">
              <w:rPr>
                <w:rFonts w:cstheme="minorHAnsi"/>
                <w:color w:val="000000"/>
                <w:sz w:val="20"/>
                <w:szCs w:val="20"/>
              </w:rPr>
              <w:t>κυτταροκαλλιέργεια</w:t>
            </w:r>
            <w:proofErr w:type="spellEnd"/>
            <w:r w:rsidRPr="00063045">
              <w:rPr>
                <w:rFonts w:cstheme="minorHAnsi"/>
                <w:color w:val="000000"/>
                <w:sz w:val="20"/>
                <w:szCs w:val="20"/>
              </w:rPr>
              <w:t xml:space="preserve">, αποστειρωμένες, με ξεχωριστό περιτύλιγμα η καθεμία. Ενδεικτικά του οίκου </w:t>
            </w:r>
            <w:proofErr w:type="spellStart"/>
            <w:r w:rsidRPr="00063045">
              <w:rPr>
                <w:rFonts w:cstheme="minorHAnsi"/>
                <w:color w:val="000000"/>
                <w:sz w:val="20"/>
                <w:szCs w:val="20"/>
              </w:rPr>
              <w:t>Sarstedt</w:t>
            </w:r>
            <w:proofErr w:type="spellEnd"/>
            <w:r w:rsidRPr="00063045">
              <w:rPr>
                <w:rFonts w:cstheme="minorHAnsi"/>
                <w:color w:val="000000"/>
                <w:sz w:val="20"/>
                <w:szCs w:val="20"/>
              </w:rPr>
              <w:t xml:space="preserve"> 861254001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hideMark/>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2</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 xml:space="preserve">Ορολογικές </w:t>
            </w:r>
            <w:proofErr w:type="spellStart"/>
            <w:r w:rsidRPr="00063045">
              <w:rPr>
                <w:rFonts w:cstheme="minorHAnsi"/>
                <w:color w:val="000000"/>
                <w:sz w:val="20"/>
                <w:szCs w:val="20"/>
              </w:rPr>
              <w:t>πιπέττες</w:t>
            </w:r>
            <w:proofErr w:type="spellEnd"/>
            <w:r w:rsidRPr="00063045">
              <w:rPr>
                <w:rFonts w:cstheme="minorHAnsi"/>
                <w:color w:val="000000"/>
                <w:sz w:val="20"/>
                <w:szCs w:val="20"/>
              </w:rPr>
              <w:t xml:space="preserve"> των 5mL</w:t>
            </w:r>
          </w:p>
        </w:tc>
        <w:tc>
          <w:tcPr>
            <w:tcW w:w="1184"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eastAsia="Times New Roman" w:cstheme="minorHAnsi"/>
                <w:color w:val="000000"/>
                <w:sz w:val="20"/>
                <w:szCs w:val="20"/>
                <w:lang w:eastAsia="el-GR"/>
              </w:rPr>
              <w:t>600</w:t>
            </w:r>
          </w:p>
        </w:tc>
        <w:tc>
          <w:tcPr>
            <w:tcW w:w="4434" w:type="dxa"/>
            <w:shd w:val="clear" w:color="auto" w:fill="auto"/>
            <w:vAlign w:val="center"/>
          </w:tcPr>
          <w:p w:rsidR="00E35E98" w:rsidRPr="00063045" w:rsidRDefault="00E35E98" w:rsidP="008F7CED">
            <w:pPr>
              <w:spacing w:before="0"/>
              <w:jc w:val="left"/>
              <w:rPr>
                <w:rFonts w:eastAsia="Times New Roman" w:cstheme="minorHAnsi"/>
                <w:color w:val="000000"/>
                <w:sz w:val="20"/>
                <w:szCs w:val="20"/>
                <w:lang w:eastAsia="el-GR"/>
              </w:rPr>
            </w:pPr>
            <w:r w:rsidRPr="00063045">
              <w:rPr>
                <w:rFonts w:cstheme="minorHAnsi"/>
                <w:color w:val="000000"/>
                <w:sz w:val="20"/>
                <w:szCs w:val="20"/>
              </w:rPr>
              <w:t xml:space="preserve">Ορολογικές </w:t>
            </w:r>
            <w:proofErr w:type="spellStart"/>
            <w:r w:rsidRPr="00063045">
              <w:rPr>
                <w:rFonts w:cstheme="minorHAnsi"/>
                <w:color w:val="000000"/>
                <w:sz w:val="20"/>
                <w:szCs w:val="20"/>
              </w:rPr>
              <w:t>πιπέττες</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πολυστυρολίου</w:t>
            </w:r>
            <w:proofErr w:type="spellEnd"/>
            <w:r w:rsidRPr="00063045">
              <w:rPr>
                <w:rFonts w:cstheme="minorHAnsi"/>
                <w:color w:val="000000"/>
                <w:sz w:val="20"/>
                <w:szCs w:val="20"/>
              </w:rPr>
              <w:t xml:space="preserve"> των 10mL για </w:t>
            </w:r>
            <w:proofErr w:type="spellStart"/>
            <w:r w:rsidRPr="00063045">
              <w:rPr>
                <w:rFonts w:cstheme="minorHAnsi"/>
                <w:color w:val="000000"/>
                <w:sz w:val="20"/>
                <w:szCs w:val="20"/>
              </w:rPr>
              <w:t>κυτταροκαλλιέργεια</w:t>
            </w:r>
            <w:proofErr w:type="spellEnd"/>
            <w:r w:rsidRPr="00063045">
              <w:rPr>
                <w:rFonts w:cstheme="minorHAnsi"/>
                <w:color w:val="000000"/>
                <w:sz w:val="20"/>
                <w:szCs w:val="20"/>
              </w:rPr>
              <w:t xml:space="preserve">, αποστειρωμένες, με ξεχωριστό περιτύλιγμα η καθεμία. Ενδεικτικά του οίκου </w:t>
            </w:r>
            <w:proofErr w:type="spellStart"/>
            <w:r w:rsidRPr="00063045">
              <w:rPr>
                <w:rFonts w:cstheme="minorHAnsi"/>
                <w:color w:val="000000"/>
                <w:sz w:val="20"/>
                <w:szCs w:val="20"/>
              </w:rPr>
              <w:t>Sarstedt</w:t>
            </w:r>
            <w:proofErr w:type="spellEnd"/>
            <w:r w:rsidRPr="00063045">
              <w:rPr>
                <w:rFonts w:cstheme="minorHAnsi"/>
                <w:color w:val="000000"/>
                <w:sz w:val="20"/>
                <w:szCs w:val="20"/>
              </w:rPr>
              <w:t xml:space="preserve"> 861253001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hideMark/>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3</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eastAsia="Times New Roman" w:cstheme="minorHAnsi"/>
                <w:color w:val="000000"/>
                <w:sz w:val="20"/>
                <w:szCs w:val="20"/>
                <w:lang w:eastAsia="el-GR"/>
              </w:rPr>
              <w:t xml:space="preserve">Σωληνάρια </w:t>
            </w:r>
            <w:proofErr w:type="spellStart"/>
            <w:r w:rsidRPr="00063045">
              <w:rPr>
                <w:rFonts w:eastAsia="Times New Roman" w:cstheme="minorHAnsi"/>
                <w:color w:val="000000"/>
                <w:sz w:val="20"/>
                <w:szCs w:val="20"/>
                <w:lang w:eastAsia="el-GR"/>
              </w:rPr>
              <w:t>μικροφυγοκέντρησης</w:t>
            </w:r>
            <w:proofErr w:type="spellEnd"/>
            <w:r w:rsidRPr="00063045">
              <w:rPr>
                <w:rFonts w:eastAsia="Times New Roman" w:cstheme="minorHAnsi"/>
                <w:color w:val="000000"/>
                <w:sz w:val="20"/>
                <w:szCs w:val="20"/>
                <w:lang w:eastAsia="el-GR"/>
              </w:rPr>
              <w:t xml:space="preserve"> 2 </w:t>
            </w:r>
            <w:proofErr w:type="spellStart"/>
            <w:r w:rsidRPr="00063045">
              <w:rPr>
                <w:rFonts w:eastAsia="Times New Roman" w:cstheme="minorHAnsi"/>
                <w:color w:val="000000"/>
                <w:sz w:val="20"/>
                <w:szCs w:val="20"/>
                <w:lang w:eastAsia="el-GR"/>
              </w:rPr>
              <w:t>ml</w:t>
            </w:r>
            <w:proofErr w:type="spellEnd"/>
            <w:r w:rsidRPr="00063045">
              <w:rPr>
                <w:rFonts w:eastAsia="Times New Roman" w:cstheme="minorHAnsi"/>
                <w:color w:val="000000"/>
                <w:sz w:val="20"/>
                <w:szCs w:val="20"/>
                <w:lang w:eastAsia="el-GR"/>
              </w:rPr>
              <w:t xml:space="preserve"> (</w:t>
            </w:r>
            <w:proofErr w:type="spellStart"/>
            <w:r w:rsidRPr="00063045">
              <w:rPr>
                <w:rFonts w:eastAsia="Times New Roman" w:cstheme="minorHAnsi"/>
                <w:color w:val="000000"/>
                <w:sz w:val="20"/>
                <w:szCs w:val="20"/>
                <w:lang w:eastAsia="el-GR"/>
              </w:rPr>
              <w:t>eppendorf</w:t>
            </w:r>
            <w:proofErr w:type="spellEnd"/>
            <w:r w:rsidRPr="00063045">
              <w:rPr>
                <w:rFonts w:eastAsia="Times New Roman" w:cstheme="minorHAnsi"/>
                <w:color w:val="000000"/>
                <w:sz w:val="20"/>
                <w:szCs w:val="20"/>
                <w:lang w:eastAsia="el-GR"/>
              </w:rPr>
              <w:t>)</w:t>
            </w:r>
          </w:p>
        </w:tc>
        <w:tc>
          <w:tcPr>
            <w:tcW w:w="1184"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eastAsia="Times New Roman" w:cstheme="minorHAnsi"/>
                <w:color w:val="000000"/>
                <w:sz w:val="20"/>
                <w:szCs w:val="20"/>
                <w:lang w:eastAsia="el-GR"/>
              </w:rPr>
              <w:t>1000</w:t>
            </w:r>
          </w:p>
        </w:tc>
        <w:tc>
          <w:tcPr>
            <w:tcW w:w="4434" w:type="dxa"/>
            <w:shd w:val="clear" w:color="auto" w:fill="auto"/>
            <w:vAlign w:val="center"/>
          </w:tcPr>
          <w:p w:rsidR="00E35E98" w:rsidRPr="00063045" w:rsidRDefault="00E35E98" w:rsidP="008F7CED">
            <w:pPr>
              <w:spacing w:before="0"/>
              <w:jc w:val="left"/>
              <w:rPr>
                <w:rFonts w:eastAsia="Times New Roman" w:cstheme="minorHAnsi"/>
                <w:color w:val="000000"/>
                <w:sz w:val="20"/>
                <w:szCs w:val="20"/>
                <w:lang w:eastAsia="el-GR"/>
              </w:rPr>
            </w:pPr>
            <w:r w:rsidRPr="00063045">
              <w:rPr>
                <w:rFonts w:cstheme="minorHAnsi"/>
                <w:color w:val="000000"/>
                <w:sz w:val="20"/>
                <w:szCs w:val="20"/>
              </w:rPr>
              <w:t xml:space="preserve">Σωληνάρια </w:t>
            </w:r>
            <w:proofErr w:type="spellStart"/>
            <w:r w:rsidRPr="00063045">
              <w:rPr>
                <w:rFonts w:cstheme="minorHAnsi"/>
                <w:color w:val="000000"/>
                <w:sz w:val="20"/>
                <w:szCs w:val="20"/>
              </w:rPr>
              <w:t>μικροφυγοκέντρησης</w:t>
            </w:r>
            <w:proofErr w:type="spellEnd"/>
            <w:r w:rsidRPr="00063045">
              <w:rPr>
                <w:rFonts w:cstheme="minorHAnsi"/>
                <w:color w:val="000000"/>
                <w:sz w:val="20"/>
                <w:szCs w:val="20"/>
              </w:rPr>
              <w:t xml:space="preserve"> πολυπροπυλενίου (</w:t>
            </w:r>
            <w:proofErr w:type="spellStart"/>
            <w:r w:rsidRPr="00063045">
              <w:rPr>
                <w:rFonts w:cstheme="minorHAnsi"/>
                <w:color w:val="000000"/>
                <w:sz w:val="20"/>
                <w:szCs w:val="20"/>
              </w:rPr>
              <w:t>Eppendorfs</w:t>
            </w:r>
            <w:proofErr w:type="spellEnd"/>
            <w:r w:rsidRPr="00063045">
              <w:rPr>
                <w:rFonts w:cstheme="minorHAnsi"/>
                <w:color w:val="000000"/>
                <w:sz w:val="20"/>
                <w:szCs w:val="20"/>
              </w:rPr>
              <w:t xml:space="preserve">) χωρητικότητας 2 </w:t>
            </w:r>
            <w:proofErr w:type="spellStart"/>
            <w:r w:rsidRPr="00063045">
              <w:rPr>
                <w:rFonts w:cstheme="minorHAnsi"/>
                <w:color w:val="000000"/>
                <w:sz w:val="20"/>
                <w:szCs w:val="20"/>
              </w:rPr>
              <w:t>ml</w:t>
            </w:r>
            <w:proofErr w:type="spellEnd"/>
            <w:r w:rsidRPr="00063045">
              <w:rPr>
                <w:rFonts w:cstheme="minorHAnsi"/>
                <w:color w:val="000000"/>
                <w:sz w:val="20"/>
                <w:szCs w:val="20"/>
              </w:rPr>
              <w:t xml:space="preserve">, με ενσωματωμένο πώμα και κωνική βάση. Μη αποστειρωμένα. Ανθεκτικά σε αποστείρωση σε υψηλές θερμοκρασίες, όπως του οίκου </w:t>
            </w:r>
            <w:proofErr w:type="spellStart"/>
            <w:r w:rsidRPr="00063045">
              <w:rPr>
                <w:rFonts w:cstheme="minorHAnsi"/>
                <w:color w:val="000000"/>
                <w:sz w:val="20"/>
                <w:szCs w:val="20"/>
              </w:rPr>
              <w:t>Aptaca</w:t>
            </w:r>
            <w:proofErr w:type="spellEnd"/>
            <w:r w:rsidRPr="00063045">
              <w:rPr>
                <w:rFonts w:cstheme="minorHAnsi"/>
                <w:color w:val="000000"/>
                <w:sz w:val="20"/>
                <w:szCs w:val="20"/>
              </w:rPr>
              <w:t xml:space="preserve"> 1303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hideMark/>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4</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proofErr w:type="spellStart"/>
            <w:r w:rsidRPr="00063045">
              <w:rPr>
                <w:rFonts w:eastAsia="Times New Roman" w:cstheme="minorHAnsi"/>
                <w:color w:val="000000"/>
                <w:sz w:val="20"/>
                <w:szCs w:val="20"/>
                <w:lang w:eastAsia="el-GR"/>
              </w:rPr>
              <w:t>Μικροσωληνάρια</w:t>
            </w:r>
            <w:proofErr w:type="spellEnd"/>
            <w:r w:rsidRPr="00063045">
              <w:rPr>
                <w:rFonts w:eastAsia="Times New Roman" w:cstheme="minorHAnsi"/>
                <w:color w:val="000000"/>
                <w:sz w:val="20"/>
                <w:szCs w:val="20"/>
                <w:lang w:eastAsia="el-GR"/>
              </w:rPr>
              <w:t xml:space="preserve"> 1,5ml</w:t>
            </w:r>
          </w:p>
        </w:tc>
        <w:tc>
          <w:tcPr>
            <w:tcW w:w="1184"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eastAsia="Times New Roman" w:cstheme="minorHAnsi"/>
                <w:color w:val="000000"/>
                <w:sz w:val="20"/>
                <w:szCs w:val="20"/>
                <w:lang w:eastAsia="el-GR"/>
              </w:rPr>
              <w:t>1000</w:t>
            </w:r>
          </w:p>
        </w:tc>
        <w:tc>
          <w:tcPr>
            <w:tcW w:w="4434" w:type="dxa"/>
            <w:shd w:val="clear" w:color="auto" w:fill="auto"/>
            <w:vAlign w:val="center"/>
          </w:tcPr>
          <w:p w:rsidR="00E35E98" w:rsidRPr="00063045" w:rsidRDefault="00E35E98" w:rsidP="008F7CED">
            <w:pPr>
              <w:spacing w:before="0"/>
              <w:jc w:val="left"/>
              <w:rPr>
                <w:rFonts w:eastAsia="Times New Roman" w:cstheme="minorHAnsi"/>
                <w:color w:val="000000"/>
                <w:sz w:val="20"/>
                <w:szCs w:val="20"/>
                <w:lang w:eastAsia="el-GR"/>
              </w:rPr>
            </w:pPr>
            <w:r w:rsidRPr="00063045">
              <w:rPr>
                <w:rFonts w:cstheme="minorHAnsi"/>
                <w:color w:val="000000"/>
                <w:sz w:val="20"/>
                <w:szCs w:val="20"/>
              </w:rPr>
              <w:t xml:space="preserve">Αποστειρωμένα κωνικά </w:t>
            </w:r>
            <w:proofErr w:type="spellStart"/>
            <w:r w:rsidRPr="00063045">
              <w:rPr>
                <w:rFonts w:cstheme="minorHAnsi"/>
                <w:color w:val="000000"/>
                <w:sz w:val="20"/>
                <w:szCs w:val="20"/>
              </w:rPr>
              <w:t>μικροσωληνάρια</w:t>
            </w:r>
            <w:proofErr w:type="spellEnd"/>
            <w:r w:rsidRPr="00063045">
              <w:rPr>
                <w:rFonts w:cstheme="minorHAnsi"/>
                <w:color w:val="000000"/>
                <w:sz w:val="20"/>
                <w:szCs w:val="20"/>
              </w:rPr>
              <w:t xml:space="preserve">  1,5ml για PCR. Ενδεικτικά: </w:t>
            </w:r>
            <w:proofErr w:type="spellStart"/>
            <w:r w:rsidRPr="00063045">
              <w:rPr>
                <w:rFonts w:cstheme="minorHAnsi"/>
                <w:color w:val="000000"/>
                <w:sz w:val="20"/>
                <w:szCs w:val="20"/>
              </w:rPr>
              <w:t>Sarstedt</w:t>
            </w:r>
            <w:proofErr w:type="spellEnd"/>
            <w:r w:rsidRPr="00063045">
              <w:rPr>
                <w:rFonts w:cstheme="minorHAnsi"/>
                <w:color w:val="000000"/>
                <w:sz w:val="20"/>
                <w:szCs w:val="20"/>
              </w:rPr>
              <w:t xml:space="preserve"> 72692415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hideMark/>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5</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proofErr w:type="spellStart"/>
            <w:r w:rsidRPr="00063045">
              <w:rPr>
                <w:rFonts w:eastAsia="Times New Roman" w:cstheme="minorHAnsi"/>
                <w:color w:val="000000"/>
                <w:sz w:val="20"/>
                <w:szCs w:val="20"/>
                <w:lang w:eastAsia="el-GR"/>
              </w:rPr>
              <w:t>Τρυβλία</w:t>
            </w:r>
            <w:proofErr w:type="spellEnd"/>
            <w:r w:rsidRPr="00063045">
              <w:rPr>
                <w:rFonts w:eastAsia="Times New Roman" w:cstheme="minorHAnsi"/>
                <w:color w:val="000000"/>
                <w:sz w:val="20"/>
                <w:szCs w:val="20"/>
                <w:lang w:eastAsia="el-GR"/>
              </w:rPr>
              <w:t xml:space="preserve"> </w:t>
            </w:r>
            <w:proofErr w:type="spellStart"/>
            <w:r w:rsidRPr="00063045">
              <w:rPr>
                <w:rFonts w:eastAsia="Times New Roman" w:cstheme="minorHAnsi"/>
                <w:color w:val="000000"/>
                <w:sz w:val="20"/>
                <w:szCs w:val="20"/>
                <w:lang w:eastAsia="el-GR"/>
              </w:rPr>
              <w:t>κυτταροκαλλιέργειας</w:t>
            </w:r>
            <w:proofErr w:type="spellEnd"/>
            <w:r w:rsidRPr="00063045">
              <w:rPr>
                <w:rFonts w:eastAsia="Times New Roman" w:cstheme="minorHAnsi"/>
                <w:color w:val="000000"/>
                <w:sz w:val="20"/>
                <w:szCs w:val="20"/>
                <w:lang w:eastAsia="el-GR"/>
              </w:rPr>
              <w:t xml:space="preserve"> 60mm</w:t>
            </w:r>
          </w:p>
        </w:tc>
        <w:tc>
          <w:tcPr>
            <w:tcW w:w="1184"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val="en-US" w:eastAsia="el-GR"/>
              </w:rPr>
            </w:pPr>
            <w:r w:rsidRPr="00063045">
              <w:rPr>
                <w:rFonts w:eastAsia="Times New Roman" w:cstheme="minorHAnsi"/>
                <w:color w:val="000000"/>
                <w:sz w:val="20"/>
                <w:szCs w:val="20"/>
                <w:lang w:val="en-US" w:eastAsia="el-GR"/>
              </w:rPr>
              <w:t>1800</w:t>
            </w:r>
          </w:p>
        </w:tc>
        <w:tc>
          <w:tcPr>
            <w:tcW w:w="4434" w:type="dxa"/>
            <w:shd w:val="clear" w:color="auto" w:fill="auto"/>
            <w:vAlign w:val="center"/>
          </w:tcPr>
          <w:p w:rsidR="00E35E98" w:rsidRPr="00063045" w:rsidRDefault="00E35E98" w:rsidP="008F7CED">
            <w:pPr>
              <w:spacing w:before="0"/>
              <w:jc w:val="left"/>
              <w:rPr>
                <w:rFonts w:eastAsia="Times New Roman" w:cstheme="minorHAnsi"/>
                <w:color w:val="000000"/>
                <w:sz w:val="20"/>
                <w:szCs w:val="20"/>
                <w:lang w:eastAsia="el-GR"/>
              </w:rPr>
            </w:pPr>
            <w:proofErr w:type="spellStart"/>
            <w:r w:rsidRPr="00063045">
              <w:rPr>
                <w:rFonts w:cstheme="minorHAnsi"/>
                <w:color w:val="000000"/>
                <w:sz w:val="20"/>
                <w:szCs w:val="20"/>
              </w:rPr>
              <w:t>Τρυβλία</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κυτταροκαλλιέργειας</w:t>
            </w:r>
            <w:proofErr w:type="spellEnd"/>
            <w:r w:rsidRPr="00063045">
              <w:rPr>
                <w:rFonts w:cstheme="minorHAnsi"/>
                <w:color w:val="000000"/>
                <w:sz w:val="20"/>
                <w:szCs w:val="20"/>
              </w:rPr>
              <w:t xml:space="preserve"> 60 </w:t>
            </w:r>
            <w:proofErr w:type="spellStart"/>
            <w:r w:rsidRPr="00063045">
              <w:rPr>
                <w:rFonts w:cstheme="minorHAnsi"/>
                <w:color w:val="000000"/>
                <w:sz w:val="20"/>
                <w:szCs w:val="20"/>
              </w:rPr>
              <w:t>mm</w:t>
            </w:r>
            <w:proofErr w:type="spellEnd"/>
            <w:r w:rsidRPr="00063045">
              <w:rPr>
                <w:rFonts w:cstheme="minorHAnsi"/>
                <w:color w:val="000000"/>
                <w:sz w:val="20"/>
                <w:szCs w:val="20"/>
              </w:rPr>
              <w:t xml:space="preserve"> x 15 </w:t>
            </w:r>
            <w:proofErr w:type="spellStart"/>
            <w:r w:rsidRPr="00063045">
              <w:rPr>
                <w:rFonts w:cstheme="minorHAnsi"/>
                <w:color w:val="000000"/>
                <w:sz w:val="20"/>
                <w:szCs w:val="20"/>
              </w:rPr>
              <w:t>μμ</w:t>
            </w:r>
            <w:proofErr w:type="spellEnd"/>
            <w:r w:rsidRPr="00063045">
              <w:rPr>
                <w:rFonts w:cstheme="minorHAnsi"/>
                <w:color w:val="000000"/>
                <w:sz w:val="20"/>
                <w:szCs w:val="20"/>
              </w:rPr>
              <w:t xml:space="preserve"> TC </w:t>
            </w:r>
            <w:proofErr w:type="spellStart"/>
            <w:r w:rsidRPr="00063045">
              <w:rPr>
                <w:rFonts w:cstheme="minorHAnsi"/>
                <w:color w:val="000000"/>
                <w:sz w:val="20"/>
                <w:szCs w:val="20"/>
              </w:rPr>
              <w:t>tested</w:t>
            </w:r>
            <w:proofErr w:type="spellEnd"/>
            <w:r w:rsidRPr="00063045">
              <w:rPr>
                <w:rFonts w:cstheme="minorHAnsi"/>
                <w:color w:val="000000"/>
                <w:sz w:val="20"/>
                <w:szCs w:val="20"/>
              </w:rPr>
              <w:t xml:space="preserve"> αποστειρωμένα, ελεύθερα από DNA/</w:t>
            </w:r>
            <w:proofErr w:type="spellStart"/>
            <w:r w:rsidRPr="00063045">
              <w:rPr>
                <w:rFonts w:cstheme="minorHAnsi"/>
                <w:color w:val="000000"/>
                <w:sz w:val="20"/>
                <w:szCs w:val="20"/>
              </w:rPr>
              <w:t>Dnase</w:t>
            </w:r>
            <w:proofErr w:type="spellEnd"/>
            <w:r w:rsidRPr="00063045">
              <w:rPr>
                <w:rFonts w:cstheme="minorHAnsi"/>
                <w:color w:val="000000"/>
                <w:sz w:val="20"/>
                <w:szCs w:val="20"/>
              </w:rPr>
              <w:t>/</w:t>
            </w:r>
            <w:proofErr w:type="spellStart"/>
            <w:r w:rsidRPr="00063045">
              <w:rPr>
                <w:rFonts w:cstheme="minorHAnsi"/>
                <w:color w:val="000000"/>
                <w:sz w:val="20"/>
                <w:szCs w:val="20"/>
              </w:rPr>
              <w:t>Rnase</w:t>
            </w:r>
            <w:proofErr w:type="spellEnd"/>
            <w:r w:rsidRPr="00063045">
              <w:rPr>
                <w:rFonts w:cstheme="minorHAnsi"/>
                <w:color w:val="000000"/>
                <w:sz w:val="20"/>
                <w:szCs w:val="20"/>
              </w:rPr>
              <w:t>/</w:t>
            </w:r>
            <w:proofErr w:type="spellStart"/>
            <w:r w:rsidRPr="00063045">
              <w:rPr>
                <w:rFonts w:cstheme="minorHAnsi"/>
                <w:color w:val="000000"/>
                <w:sz w:val="20"/>
                <w:szCs w:val="20"/>
              </w:rPr>
              <w:t>pyrogen</w:t>
            </w:r>
            <w:proofErr w:type="spellEnd"/>
            <w:r w:rsidRPr="00063045">
              <w:rPr>
                <w:rFonts w:cstheme="minorHAnsi"/>
                <w:color w:val="000000"/>
                <w:sz w:val="20"/>
                <w:szCs w:val="20"/>
              </w:rPr>
              <w:t xml:space="preserve">, μη </w:t>
            </w:r>
            <w:proofErr w:type="spellStart"/>
            <w:r w:rsidRPr="00063045">
              <w:rPr>
                <w:rFonts w:cstheme="minorHAnsi"/>
                <w:color w:val="000000"/>
                <w:sz w:val="20"/>
                <w:szCs w:val="20"/>
              </w:rPr>
              <w:t>κυτταροτοξικά</w:t>
            </w:r>
            <w:proofErr w:type="spellEnd"/>
            <w:r w:rsidRPr="00063045">
              <w:rPr>
                <w:rFonts w:cstheme="minorHAnsi"/>
                <w:color w:val="000000"/>
                <w:sz w:val="20"/>
                <w:szCs w:val="20"/>
              </w:rPr>
              <w:t xml:space="preserve"> με αεραγωγούς. Ενδεικτικά </w:t>
            </w:r>
            <w:proofErr w:type="spellStart"/>
            <w:r w:rsidRPr="00063045">
              <w:rPr>
                <w:rFonts w:cstheme="minorHAnsi"/>
                <w:color w:val="000000"/>
                <w:sz w:val="20"/>
                <w:szCs w:val="20"/>
              </w:rPr>
              <w:t>Greiner</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Cat.Number</w:t>
            </w:r>
            <w:proofErr w:type="spellEnd"/>
            <w:r w:rsidRPr="00063045">
              <w:rPr>
                <w:rFonts w:cstheme="minorHAnsi"/>
                <w:color w:val="000000"/>
                <w:sz w:val="20"/>
                <w:szCs w:val="20"/>
              </w:rPr>
              <w:t>: 628160 ή ισοδύναμο</w:t>
            </w:r>
          </w:p>
        </w:tc>
        <w:tc>
          <w:tcPr>
            <w:tcW w:w="1399"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6</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Γάντια μιας χρήσεως</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5000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Γάντια </w:t>
            </w:r>
            <w:proofErr w:type="spellStart"/>
            <w:r w:rsidRPr="00063045">
              <w:rPr>
                <w:rFonts w:cstheme="minorHAnsi"/>
                <w:color w:val="000000"/>
                <w:sz w:val="20"/>
                <w:szCs w:val="20"/>
              </w:rPr>
              <w:t>νιτριλίου</w:t>
            </w:r>
            <w:proofErr w:type="spellEnd"/>
            <w:r w:rsidRPr="00063045">
              <w:rPr>
                <w:rFonts w:cstheme="minorHAnsi"/>
                <w:color w:val="000000"/>
                <w:sz w:val="20"/>
                <w:szCs w:val="20"/>
              </w:rPr>
              <w:t xml:space="preserve"> , χωρίς πούδρα μεγέθους </w:t>
            </w:r>
            <w:proofErr w:type="spellStart"/>
            <w:r w:rsidRPr="00063045">
              <w:rPr>
                <w:rFonts w:cstheme="minorHAnsi"/>
                <w:color w:val="000000"/>
                <w:sz w:val="20"/>
                <w:szCs w:val="20"/>
              </w:rPr>
              <w:t>small</w:t>
            </w:r>
            <w:proofErr w:type="spellEnd"/>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cstheme="minorHAnsi"/>
                <w:color w:val="000000"/>
                <w:sz w:val="20"/>
                <w:szCs w:val="20"/>
                <w:lang w:val="en-US"/>
              </w:rPr>
            </w:pPr>
            <w:r w:rsidRPr="00063045">
              <w:rPr>
                <w:rFonts w:cstheme="minorHAnsi"/>
                <w:color w:val="000000"/>
                <w:sz w:val="20"/>
                <w:szCs w:val="20"/>
                <w:lang w:val="en-US"/>
              </w:rPr>
              <w:t>7</w:t>
            </w:r>
          </w:p>
        </w:tc>
        <w:tc>
          <w:tcPr>
            <w:tcW w:w="2099"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Γάντια μιας χρήσεως</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2500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Γάντια </w:t>
            </w:r>
            <w:proofErr w:type="spellStart"/>
            <w:r w:rsidRPr="00063045">
              <w:rPr>
                <w:rFonts w:cstheme="minorHAnsi"/>
                <w:color w:val="000000"/>
                <w:sz w:val="20"/>
                <w:szCs w:val="20"/>
              </w:rPr>
              <w:t>νιτριλίου</w:t>
            </w:r>
            <w:proofErr w:type="spellEnd"/>
            <w:r w:rsidRPr="00063045">
              <w:rPr>
                <w:rFonts w:cstheme="minorHAnsi"/>
                <w:color w:val="000000"/>
                <w:sz w:val="20"/>
                <w:szCs w:val="20"/>
              </w:rPr>
              <w:t xml:space="preserve"> , χωρίς πούδρα μεγέθους m</w:t>
            </w:r>
            <w:proofErr w:type="spellStart"/>
            <w:r w:rsidRPr="00063045">
              <w:rPr>
                <w:rFonts w:cstheme="minorHAnsi"/>
                <w:color w:val="000000"/>
                <w:sz w:val="20"/>
                <w:szCs w:val="20"/>
                <w:lang w:val="en-US"/>
              </w:rPr>
              <w:t>edium</w:t>
            </w:r>
            <w:proofErr w:type="spellEnd"/>
          </w:p>
        </w:tc>
        <w:tc>
          <w:tcPr>
            <w:tcW w:w="1399" w:type="dxa"/>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val="en-US" w:eastAsia="el-GR"/>
              </w:rPr>
            </w:pPr>
            <w:r w:rsidRPr="00063045">
              <w:rPr>
                <w:rFonts w:cstheme="minorHAnsi"/>
                <w:color w:val="000000"/>
                <w:sz w:val="20"/>
                <w:szCs w:val="20"/>
                <w:lang w:val="en-US"/>
              </w:rPr>
              <w:t>8</w:t>
            </w:r>
          </w:p>
        </w:tc>
        <w:tc>
          <w:tcPr>
            <w:tcW w:w="2099" w:type="dxa"/>
            <w:shd w:val="clear" w:color="auto" w:fill="auto"/>
            <w:vAlign w:val="center"/>
          </w:tcPr>
          <w:p w:rsidR="00E35E98" w:rsidRPr="00063045" w:rsidRDefault="00E35E98" w:rsidP="008F7CED">
            <w:pPr>
              <w:spacing w:before="0"/>
              <w:jc w:val="left"/>
              <w:rPr>
                <w:rFonts w:eastAsia="Times New Roman" w:cstheme="minorHAnsi"/>
                <w:color w:val="000000"/>
                <w:sz w:val="20"/>
                <w:szCs w:val="20"/>
                <w:lang w:eastAsia="el-GR"/>
              </w:rPr>
            </w:pPr>
            <w:r w:rsidRPr="00063045">
              <w:rPr>
                <w:rFonts w:cstheme="minorHAnsi"/>
                <w:color w:val="000000"/>
                <w:sz w:val="20"/>
                <w:szCs w:val="20"/>
              </w:rPr>
              <w:t xml:space="preserve">Σωληνάρια </w:t>
            </w:r>
            <w:proofErr w:type="spellStart"/>
            <w:r w:rsidRPr="00063045">
              <w:rPr>
                <w:rFonts w:cstheme="minorHAnsi"/>
                <w:color w:val="000000"/>
                <w:sz w:val="20"/>
                <w:szCs w:val="20"/>
              </w:rPr>
              <w:t>Κρυοσυντήρησης</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Cryovials</w:t>
            </w:r>
            <w:proofErr w:type="spellEnd"/>
            <w:r w:rsidRPr="00063045">
              <w:rPr>
                <w:rFonts w:cstheme="minorHAnsi"/>
                <w:color w:val="000000"/>
                <w:sz w:val="20"/>
                <w:szCs w:val="20"/>
              </w:rPr>
              <w:t xml:space="preserve">) </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1000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proofErr w:type="spellStart"/>
            <w:r w:rsidRPr="00063045">
              <w:rPr>
                <w:rFonts w:cstheme="minorHAnsi"/>
                <w:color w:val="000000"/>
                <w:sz w:val="20"/>
                <w:szCs w:val="20"/>
              </w:rPr>
              <w:t>Μικροσωληνάρια</w:t>
            </w:r>
            <w:proofErr w:type="spellEnd"/>
            <w:r w:rsidRPr="00063045">
              <w:rPr>
                <w:rFonts w:cstheme="minorHAnsi"/>
                <w:color w:val="000000"/>
                <w:sz w:val="20"/>
                <w:szCs w:val="20"/>
              </w:rPr>
              <w:t xml:space="preserve"> 1 </w:t>
            </w:r>
            <w:proofErr w:type="spellStart"/>
            <w:r w:rsidRPr="00063045">
              <w:rPr>
                <w:rFonts w:cstheme="minorHAnsi"/>
                <w:color w:val="000000"/>
                <w:sz w:val="20"/>
                <w:szCs w:val="20"/>
              </w:rPr>
              <w:t>ml</w:t>
            </w:r>
            <w:proofErr w:type="spellEnd"/>
            <w:r w:rsidRPr="00063045">
              <w:rPr>
                <w:rFonts w:cstheme="minorHAnsi"/>
                <w:color w:val="000000"/>
                <w:sz w:val="20"/>
                <w:szCs w:val="20"/>
              </w:rPr>
              <w:t xml:space="preserve">, αποστειρωμένα, με κωνικό πυθμένα, διαφανή,  κατάλληλα για </w:t>
            </w:r>
            <w:proofErr w:type="spellStart"/>
            <w:r w:rsidRPr="00063045">
              <w:rPr>
                <w:rFonts w:cstheme="minorHAnsi"/>
                <w:color w:val="000000"/>
                <w:sz w:val="20"/>
                <w:szCs w:val="20"/>
              </w:rPr>
              <w:t>βαθειά</w:t>
            </w:r>
            <w:proofErr w:type="spellEnd"/>
            <w:r w:rsidRPr="00063045">
              <w:rPr>
                <w:rFonts w:cstheme="minorHAnsi"/>
                <w:color w:val="000000"/>
                <w:sz w:val="20"/>
                <w:szCs w:val="20"/>
              </w:rPr>
              <w:t xml:space="preserve"> </w:t>
            </w:r>
            <w:r w:rsidRPr="00063045">
              <w:rPr>
                <w:rFonts w:cstheme="minorHAnsi"/>
                <w:color w:val="000000"/>
                <w:sz w:val="20"/>
                <w:szCs w:val="20"/>
              </w:rPr>
              <w:lastRenderedPageBreak/>
              <w:t xml:space="preserve">κατάψυξη.  Ενδεικτικά: </w:t>
            </w:r>
            <w:proofErr w:type="spellStart"/>
            <w:r w:rsidRPr="00063045">
              <w:rPr>
                <w:rFonts w:cstheme="minorHAnsi"/>
                <w:color w:val="000000"/>
                <w:sz w:val="20"/>
                <w:szCs w:val="20"/>
              </w:rPr>
              <w:t>Greiner</w:t>
            </w:r>
            <w:proofErr w:type="spellEnd"/>
            <w:r w:rsidRPr="00063045">
              <w:rPr>
                <w:rFonts w:cstheme="minorHAnsi"/>
                <w:color w:val="000000"/>
                <w:sz w:val="20"/>
                <w:szCs w:val="20"/>
              </w:rPr>
              <w:t xml:space="preserve"> 123263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lastRenderedPageBreak/>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val="en-US" w:eastAsia="el-GR"/>
              </w:rPr>
            </w:pPr>
            <w:r w:rsidRPr="00063045">
              <w:rPr>
                <w:rFonts w:cstheme="minorHAnsi"/>
                <w:color w:val="000000"/>
                <w:sz w:val="20"/>
                <w:szCs w:val="20"/>
                <w:lang w:val="en-US"/>
              </w:rPr>
              <w:lastRenderedPageBreak/>
              <w:t>9</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proofErr w:type="spellStart"/>
            <w:r w:rsidRPr="00063045">
              <w:rPr>
                <w:rFonts w:cstheme="minorHAnsi"/>
                <w:color w:val="000000"/>
                <w:sz w:val="20"/>
                <w:szCs w:val="20"/>
              </w:rPr>
              <w:t>Τρυβλία</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κυτταροκαλλιέργειας</w:t>
            </w:r>
            <w:proofErr w:type="spellEnd"/>
            <w:r w:rsidRPr="00063045">
              <w:rPr>
                <w:rFonts w:cstheme="minorHAnsi"/>
                <w:color w:val="000000"/>
                <w:sz w:val="20"/>
                <w:szCs w:val="20"/>
              </w:rPr>
              <w:t xml:space="preserve"> 100x20mm</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1800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proofErr w:type="spellStart"/>
            <w:r w:rsidRPr="00063045">
              <w:rPr>
                <w:rFonts w:cstheme="minorHAnsi"/>
                <w:color w:val="000000"/>
                <w:sz w:val="20"/>
                <w:szCs w:val="20"/>
              </w:rPr>
              <w:t>Τρυβλία</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κυτταροκαλλιέργειας</w:t>
            </w:r>
            <w:proofErr w:type="spellEnd"/>
            <w:r w:rsidRPr="00063045">
              <w:rPr>
                <w:rFonts w:cstheme="minorHAnsi"/>
                <w:color w:val="000000"/>
                <w:sz w:val="20"/>
                <w:szCs w:val="20"/>
              </w:rPr>
              <w:t xml:space="preserve">  100 x 20 </w:t>
            </w:r>
            <w:proofErr w:type="spellStart"/>
            <w:r w:rsidRPr="00063045">
              <w:rPr>
                <w:rFonts w:cstheme="minorHAnsi"/>
                <w:color w:val="000000"/>
                <w:sz w:val="20"/>
                <w:szCs w:val="20"/>
              </w:rPr>
              <w:t>mm</w:t>
            </w:r>
            <w:proofErr w:type="spellEnd"/>
            <w:r w:rsidRPr="00063045">
              <w:rPr>
                <w:rFonts w:cstheme="minorHAnsi"/>
                <w:color w:val="000000"/>
                <w:sz w:val="20"/>
                <w:szCs w:val="20"/>
              </w:rPr>
              <w:t>, αποστειρωμένα, ελεύθερα από DNA/</w:t>
            </w:r>
            <w:proofErr w:type="spellStart"/>
            <w:r w:rsidRPr="00063045">
              <w:rPr>
                <w:rFonts w:cstheme="minorHAnsi"/>
                <w:color w:val="000000"/>
                <w:sz w:val="20"/>
                <w:szCs w:val="20"/>
              </w:rPr>
              <w:t>Dnase</w:t>
            </w:r>
            <w:proofErr w:type="spellEnd"/>
            <w:r w:rsidRPr="00063045">
              <w:rPr>
                <w:rFonts w:cstheme="minorHAnsi"/>
                <w:color w:val="000000"/>
                <w:sz w:val="20"/>
                <w:szCs w:val="20"/>
              </w:rPr>
              <w:t>/</w:t>
            </w:r>
            <w:proofErr w:type="spellStart"/>
            <w:r w:rsidRPr="00063045">
              <w:rPr>
                <w:rFonts w:cstheme="minorHAnsi"/>
                <w:color w:val="000000"/>
                <w:sz w:val="20"/>
                <w:szCs w:val="20"/>
              </w:rPr>
              <w:t>Rnase</w:t>
            </w:r>
            <w:proofErr w:type="spellEnd"/>
            <w:r w:rsidRPr="00063045">
              <w:rPr>
                <w:rFonts w:cstheme="minorHAnsi"/>
                <w:color w:val="000000"/>
                <w:sz w:val="20"/>
                <w:szCs w:val="20"/>
              </w:rPr>
              <w:t>/</w:t>
            </w:r>
            <w:proofErr w:type="spellStart"/>
            <w:r w:rsidRPr="00063045">
              <w:rPr>
                <w:rFonts w:cstheme="minorHAnsi"/>
                <w:color w:val="000000"/>
                <w:sz w:val="20"/>
                <w:szCs w:val="20"/>
              </w:rPr>
              <w:t>pyrogen</w:t>
            </w:r>
            <w:proofErr w:type="spellEnd"/>
            <w:r w:rsidRPr="00063045">
              <w:rPr>
                <w:rFonts w:cstheme="minorHAnsi"/>
                <w:color w:val="000000"/>
                <w:sz w:val="20"/>
                <w:szCs w:val="20"/>
              </w:rPr>
              <w:t xml:space="preserve">, μη </w:t>
            </w:r>
            <w:proofErr w:type="spellStart"/>
            <w:r w:rsidRPr="00063045">
              <w:rPr>
                <w:rFonts w:cstheme="minorHAnsi"/>
                <w:color w:val="000000"/>
                <w:sz w:val="20"/>
                <w:szCs w:val="20"/>
              </w:rPr>
              <w:t>κυτταροτοξικά</w:t>
            </w:r>
            <w:proofErr w:type="spellEnd"/>
            <w:r w:rsidRPr="00063045">
              <w:rPr>
                <w:rFonts w:cstheme="minorHAnsi"/>
                <w:color w:val="000000"/>
                <w:sz w:val="20"/>
                <w:szCs w:val="20"/>
              </w:rPr>
              <w:t xml:space="preserve">. Ενδεικτικά </w:t>
            </w:r>
            <w:proofErr w:type="spellStart"/>
            <w:r w:rsidRPr="00063045">
              <w:rPr>
                <w:rFonts w:cstheme="minorHAnsi"/>
                <w:color w:val="000000"/>
                <w:sz w:val="20"/>
                <w:szCs w:val="20"/>
              </w:rPr>
              <w:t>Greiner</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Cat.Number</w:t>
            </w:r>
            <w:proofErr w:type="spellEnd"/>
            <w:r w:rsidRPr="00063045">
              <w:rPr>
                <w:rFonts w:cstheme="minorHAnsi"/>
                <w:color w:val="000000"/>
                <w:sz w:val="20"/>
                <w:szCs w:val="20"/>
              </w:rPr>
              <w:t>: 664160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val="en-US" w:eastAsia="el-GR"/>
              </w:rPr>
            </w:pPr>
            <w:r w:rsidRPr="00063045">
              <w:rPr>
                <w:rFonts w:cstheme="minorHAnsi"/>
                <w:color w:val="000000"/>
                <w:sz w:val="20"/>
                <w:szCs w:val="20"/>
                <w:lang w:val="en-US"/>
              </w:rPr>
              <w:t>10</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proofErr w:type="spellStart"/>
            <w:r w:rsidRPr="00063045">
              <w:rPr>
                <w:rFonts w:cstheme="minorHAnsi"/>
                <w:color w:val="000000"/>
                <w:sz w:val="20"/>
                <w:szCs w:val="20"/>
              </w:rPr>
              <w:t>Πολυτρυβλία</w:t>
            </w:r>
            <w:proofErr w:type="spellEnd"/>
            <w:r w:rsidRPr="00063045">
              <w:rPr>
                <w:rFonts w:cstheme="minorHAnsi"/>
                <w:color w:val="000000"/>
                <w:sz w:val="20"/>
                <w:szCs w:val="20"/>
              </w:rPr>
              <w:t xml:space="preserve"> 6 θέσεων  </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160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Ειδικά </w:t>
            </w:r>
            <w:proofErr w:type="spellStart"/>
            <w:r w:rsidRPr="00063045">
              <w:rPr>
                <w:rFonts w:cstheme="minorHAnsi"/>
                <w:color w:val="000000"/>
                <w:sz w:val="20"/>
                <w:szCs w:val="20"/>
              </w:rPr>
              <w:t>πολυτρυβλία</w:t>
            </w:r>
            <w:proofErr w:type="spellEnd"/>
            <w:r w:rsidRPr="00063045">
              <w:rPr>
                <w:rFonts w:cstheme="minorHAnsi"/>
                <w:color w:val="000000"/>
                <w:sz w:val="20"/>
                <w:szCs w:val="20"/>
              </w:rPr>
              <w:t xml:space="preserve"> 6 θέσεων αποστειρωμένα μη </w:t>
            </w:r>
            <w:proofErr w:type="spellStart"/>
            <w:r w:rsidRPr="00063045">
              <w:rPr>
                <w:rFonts w:cstheme="minorHAnsi"/>
                <w:color w:val="000000"/>
                <w:sz w:val="20"/>
                <w:szCs w:val="20"/>
              </w:rPr>
              <w:t>πυρογενικά</w:t>
            </w:r>
            <w:proofErr w:type="spellEnd"/>
            <w:r w:rsidRPr="00063045">
              <w:rPr>
                <w:rFonts w:cstheme="minorHAnsi"/>
                <w:color w:val="000000"/>
                <w:sz w:val="20"/>
                <w:szCs w:val="20"/>
              </w:rPr>
              <w:t xml:space="preserve">, με επίπεδο πυθμένα Ενδεικτικά: </w:t>
            </w:r>
            <w:proofErr w:type="spellStart"/>
            <w:r w:rsidRPr="00063045">
              <w:rPr>
                <w:rFonts w:cstheme="minorHAnsi"/>
                <w:color w:val="000000"/>
                <w:sz w:val="20"/>
                <w:szCs w:val="20"/>
              </w:rPr>
              <w:t>Costar</w:t>
            </w:r>
            <w:proofErr w:type="spellEnd"/>
            <w:r w:rsidRPr="00063045">
              <w:rPr>
                <w:rFonts w:cstheme="minorHAnsi"/>
                <w:color w:val="000000"/>
                <w:sz w:val="20"/>
                <w:szCs w:val="20"/>
              </w:rPr>
              <w:t xml:space="preserve"> 3516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11</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 xml:space="preserve">Θήκες για ρύγχη </w:t>
            </w:r>
            <w:proofErr w:type="spellStart"/>
            <w:r w:rsidRPr="00063045">
              <w:rPr>
                <w:rFonts w:cstheme="minorHAnsi"/>
                <w:color w:val="000000"/>
                <w:sz w:val="20"/>
                <w:szCs w:val="20"/>
              </w:rPr>
              <w:t>πιπεττών</w:t>
            </w:r>
            <w:proofErr w:type="spellEnd"/>
            <w:r w:rsidRPr="00063045">
              <w:rPr>
                <w:rFonts w:cstheme="minorHAnsi"/>
                <w:color w:val="000000"/>
                <w:sz w:val="20"/>
                <w:szCs w:val="20"/>
              </w:rPr>
              <w:t xml:space="preserve"> </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8</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Θήκες για ρύγχη </w:t>
            </w:r>
            <w:proofErr w:type="spellStart"/>
            <w:r w:rsidRPr="00063045">
              <w:rPr>
                <w:rFonts w:cstheme="minorHAnsi"/>
                <w:color w:val="000000"/>
                <w:sz w:val="20"/>
                <w:szCs w:val="20"/>
              </w:rPr>
              <w:t>πιπετών</w:t>
            </w:r>
            <w:proofErr w:type="spellEnd"/>
            <w:r w:rsidRPr="00063045">
              <w:rPr>
                <w:rFonts w:cstheme="minorHAnsi"/>
                <w:color w:val="000000"/>
                <w:sz w:val="20"/>
                <w:szCs w:val="20"/>
              </w:rPr>
              <w:t xml:space="preserve"> 5-200μl, Ενδεικτικά: </w:t>
            </w:r>
            <w:proofErr w:type="spellStart"/>
            <w:r w:rsidRPr="00063045">
              <w:rPr>
                <w:rFonts w:cstheme="minorHAnsi"/>
                <w:color w:val="000000"/>
                <w:sz w:val="20"/>
                <w:szCs w:val="20"/>
              </w:rPr>
              <w:t>Aptaca</w:t>
            </w:r>
            <w:proofErr w:type="spellEnd"/>
            <w:r w:rsidRPr="00063045">
              <w:rPr>
                <w:rFonts w:cstheme="minorHAnsi"/>
                <w:color w:val="000000"/>
                <w:sz w:val="20"/>
                <w:szCs w:val="20"/>
              </w:rPr>
              <w:t xml:space="preserve"> 4202/E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1</w:t>
            </w:r>
            <w:r w:rsidRPr="00063045">
              <w:rPr>
                <w:rFonts w:cstheme="minorHAnsi"/>
                <w:color w:val="000000"/>
                <w:sz w:val="20"/>
                <w:szCs w:val="20"/>
                <w:lang w:val="en-US"/>
              </w:rPr>
              <w:t>2</w:t>
            </w:r>
          </w:p>
        </w:tc>
        <w:tc>
          <w:tcPr>
            <w:tcW w:w="2099" w:type="dxa"/>
            <w:shd w:val="clear" w:color="auto" w:fill="auto"/>
            <w:vAlign w:val="center"/>
          </w:tcPr>
          <w:p w:rsidR="00E35E98" w:rsidRPr="00063045" w:rsidRDefault="00E35E98" w:rsidP="008F7CED">
            <w:pPr>
              <w:spacing w:before="0"/>
              <w:jc w:val="left"/>
              <w:rPr>
                <w:rFonts w:eastAsia="Times New Roman" w:cstheme="minorHAnsi"/>
                <w:color w:val="000000"/>
                <w:sz w:val="20"/>
                <w:szCs w:val="20"/>
                <w:lang w:eastAsia="el-GR"/>
              </w:rPr>
            </w:pPr>
            <w:r w:rsidRPr="00063045">
              <w:rPr>
                <w:rFonts w:cstheme="minorHAnsi"/>
                <w:color w:val="000000"/>
                <w:sz w:val="20"/>
                <w:szCs w:val="20"/>
              </w:rPr>
              <w:t>Μεμβράνη νιτροκυτταρίνης</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2</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 Μεμβράνη νιτροκυτταρίνης για </w:t>
            </w:r>
            <w:proofErr w:type="spellStart"/>
            <w:r w:rsidRPr="00063045">
              <w:rPr>
                <w:rFonts w:cstheme="minorHAnsi"/>
                <w:color w:val="000000"/>
                <w:sz w:val="20"/>
                <w:szCs w:val="20"/>
              </w:rPr>
              <w:t>ανοσοαποτύπωση</w:t>
            </w:r>
            <w:proofErr w:type="spellEnd"/>
            <w:r w:rsidRPr="00063045">
              <w:rPr>
                <w:rFonts w:cstheme="minorHAnsi"/>
                <w:color w:val="000000"/>
                <w:sz w:val="20"/>
                <w:szCs w:val="20"/>
              </w:rPr>
              <w:t xml:space="preserve"> κατά Western, με πόρους   0.45 </w:t>
            </w:r>
            <w:proofErr w:type="spellStart"/>
            <w:r w:rsidRPr="00063045">
              <w:rPr>
                <w:rFonts w:cstheme="minorHAnsi"/>
                <w:color w:val="000000"/>
                <w:sz w:val="20"/>
                <w:szCs w:val="20"/>
              </w:rPr>
              <w:t>μm</w:t>
            </w:r>
            <w:proofErr w:type="spellEnd"/>
            <w:r w:rsidRPr="00063045">
              <w:rPr>
                <w:rFonts w:cstheme="minorHAnsi"/>
                <w:color w:val="000000"/>
                <w:sz w:val="20"/>
                <w:szCs w:val="20"/>
              </w:rPr>
              <w:t xml:space="preserve"> σε ρολό διαστάσεων   300 </w:t>
            </w:r>
            <w:proofErr w:type="spellStart"/>
            <w:r w:rsidRPr="00063045">
              <w:rPr>
                <w:rFonts w:cstheme="minorHAnsi"/>
                <w:color w:val="000000"/>
                <w:sz w:val="20"/>
                <w:szCs w:val="20"/>
              </w:rPr>
              <w:t>mm</w:t>
            </w:r>
            <w:proofErr w:type="spellEnd"/>
            <w:r w:rsidRPr="00063045">
              <w:rPr>
                <w:rFonts w:cstheme="minorHAnsi"/>
                <w:color w:val="000000"/>
                <w:sz w:val="20"/>
                <w:szCs w:val="20"/>
              </w:rPr>
              <w:t xml:space="preserve"> × 4 m Ενδεικτικά: GE 10600002 ή ισοδύναμο </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val="en-US" w:eastAsia="el-GR"/>
              </w:rPr>
            </w:pPr>
            <w:r w:rsidRPr="00063045">
              <w:rPr>
                <w:rFonts w:cstheme="minorHAnsi"/>
                <w:color w:val="000000"/>
                <w:sz w:val="20"/>
                <w:szCs w:val="20"/>
              </w:rPr>
              <w:t>1</w:t>
            </w:r>
            <w:r w:rsidRPr="00063045">
              <w:rPr>
                <w:rFonts w:cstheme="minorHAnsi"/>
                <w:color w:val="000000"/>
                <w:sz w:val="20"/>
                <w:szCs w:val="20"/>
                <w:lang w:val="en-US"/>
              </w:rPr>
              <w:t>3</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 xml:space="preserve">Σωληνάρια </w:t>
            </w:r>
            <w:proofErr w:type="spellStart"/>
            <w:r w:rsidRPr="00063045">
              <w:rPr>
                <w:rFonts w:cstheme="minorHAnsi"/>
                <w:color w:val="000000"/>
                <w:sz w:val="20"/>
                <w:szCs w:val="20"/>
              </w:rPr>
              <w:t>Κρυοσυντήρησης</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Cryovials</w:t>
            </w:r>
            <w:proofErr w:type="spellEnd"/>
            <w:r w:rsidRPr="00063045">
              <w:rPr>
                <w:rFonts w:cstheme="minorHAnsi"/>
                <w:color w:val="000000"/>
                <w:sz w:val="20"/>
                <w:szCs w:val="20"/>
              </w:rPr>
              <w:t>)</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750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proofErr w:type="spellStart"/>
            <w:r w:rsidRPr="00063045">
              <w:rPr>
                <w:rFonts w:cstheme="minorHAnsi"/>
                <w:color w:val="000000"/>
                <w:sz w:val="20"/>
                <w:szCs w:val="20"/>
              </w:rPr>
              <w:t>Μικροσωληνάρια</w:t>
            </w:r>
            <w:proofErr w:type="spellEnd"/>
            <w:r w:rsidRPr="00063045">
              <w:rPr>
                <w:rFonts w:cstheme="minorHAnsi"/>
                <w:color w:val="000000"/>
                <w:sz w:val="20"/>
                <w:szCs w:val="20"/>
              </w:rPr>
              <w:t xml:space="preserve"> πολυπροπυλενίου  αποστειρωμένα, με κωνικό πυθμένα, διαφανή,  κατάλληλα για </w:t>
            </w:r>
            <w:proofErr w:type="spellStart"/>
            <w:r w:rsidRPr="00063045">
              <w:rPr>
                <w:rFonts w:cstheme="minorHAnsi"/>
                <w:color w:val="000000"/>
                <w:sz w:val="20"/>
                <w:szCs w:val="20"/>
              </w:rPr>
              <w:t>βαθειά</w:t>
            </w:r>
            <w:proofErr w:type="spellEnd"/>
            <w:r w:rsidRPr="00063045">
              <w:rPr>
                <w:rFonts w:cstheme="minorHAnsi"/>
                <w:color w:val="000000"/>
                <w:sz w:val="20"/>
                <w:szCs w:val="20"/>
              </w:rPr>
              <w:t xml:space="preserve"> κατάψυξη. 1,8ml. Ενδεικτικά: </w:t>
            </w:r>
            <w:proofErr w:type="spellStart"/>
            <w:r w:rsidRPr="00063045">
              <w:rPr>
                <w:rFonts w:cstheme="minorHAnsi"/>
                <w:color w:val="000000"/>
                <w:sz w:val="20"/>
                <w:szCs w:val="20"/>
              </w:rPr>
              <w:t>Sarstedt</w:t>
            </w:r>
            <w:proofErr w:type="spellEnd"/>
            <w:r w:rsidRPr="00063045">
              <w:rPr>
                <w:rFonts w:cstheme="minorHAnsi"/>
                <w:color w:val="000000"/>
                <w:sz w:val="20"/>
                <w:szCs w:val="20"/>
              </w:rPr>
              <w:t xml:space="preserve"> 72379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val="en-US" w:eastAsia="el-GR"/>
              </w:rPr>
            </w:pPr>
            <w:r w:rsidRPr="00063045">
              <w:rPr>
                <w:rFonts w:cstheme="minorHAnsi"/>
                <w:color w:val="000000"/>
                <w:sz w:val="20"/>
                <w:szCs w:val="20"/>
              </w:rPr>
              <w:t>1</w:t>
            </w:r>
            <w:r w:rsidRPr="00063045">
              <w:rPr>
                <w:rFonts w:cstheme="minorHAnsi"/>
                <w:color w:val="000000"/>
                <w:sz w:val="20"/>
                <w:szCs w:val="20"/>
                <w:lang w:val="en-US"/>
              </w:rPr>
              <w:t>4</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 xml:space="preserve">Κουτιά </w:t>
            </w:r>
            <w:proofErr w:type="spellStart"/>
            <w:r w:rsidRPr="00063045">
              <w:rPr>
                <w:rFonts w:cstheme="minorHAnsi"/>
                <w:color w:val="000000"/>
                <w:sz w:val="20"/>
                <w:szCs w:val="20"/>
              </w:rPr>
              <w:t>Κρυοσυντήρησης</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Cryoboxes</w:t>
            </w:r>
            <w:proofErr w:type="spellEnd"/>
            <w:r w:rsidRPr="00063045">
              <w:rPr>
                <w:rFonts w:cstheme="minorHAnsi"/>
                <w:color w:val="000000"/>
                <w:sz w:val="20"/>
                <w:szCs w:val="20"/>
              </w:rPr>
              <w:t>)</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20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proofErr w:type="spellStart"/>
            <w:r w:rsidRPr="00063045">
              <w:rPr>
                <w:rFonts w:cstheme="minorHAnsi"/>
                <w:color w:val="000000"/>
                <w:sz w:val="20"/>
                <w:szCs w:val="20"/>
              </w:rPr>
              <w:t>Cryoboxes</w:t>
            </w:r>
            <w:proofErr w:type="spellEnd"/>
            <w:r w:rsidRPr="00063045">
              <w:rPr>
                <w:rFonts w:cstheme="minorHAnsi"/>
                <w:color w:val="000000"/>
                <w:sz w:val="20"/>
                <w:szCs w:val="20"/>
              </w:rPr>
              <w:t xml:space="preserve"> 100 θέσεων, από πλαστικοποιημένο χαρτόνι, </w:t>
            </w:r>
            <w:proofErr w:type="spellStart"/>
            <w:r w:rsidRPr="00063045">
              <w:rPr>
                <w:rFonts w:cstheme="minorHAnsi"/>
                <w:color w:val="000000"/>
                <w:sz w:val="20"/>
                <w:szCs w:val="20"/>
              </w:rPr>
              <w:t>xωρητικότητας</w:t>
            </w:r>
            <w:proofErr w:type="spellEnd"/>
            <w:r w:rsidRPr="00063045">
              <w:rPr>
                <w:rFonts w:cstheme="minorHAnsi"/>
                <w:color w:val="000000"/>
                <w:sz w:val="20"/>
                <w:szCs w:val="20"/>
              </w:rPr>
              <w:t xml:space="preserve"> 100 </w:t>
            </w:r>
            <w:proofErr w:type="spellStart"/>
            <w:r w:rsidRPr="00063045">
              <w:rPr>
                <w:rFonts w:cstheme="minorHAnsi"/>
                <w:color w:val="000000"/>
                <w:sz w:val="20"/>
                <w:szCs w:val="20"/>
              </w:rPr>
              <w:t>σωληναρίων</w:t>
            </w:r>
            <w:proofErr w:type="spellEnd"/>
            <w:r w:rsidRPr="00063045">
              <w:rPr>
                <w:rFonts w:cstheme="minorHAnsi"/>
                <w:color w:val="000000"/>
                <w:sz w:val="20"/>
                <w:szCs w:val="20"/>
              </w:rPr>
              <w:t xml:space="preserve"> έως 12mm.  Ενδεικτικά: </w:t>
            </w:r>
            <w:proofErr w:type="spellStart"/>
            <w:r w:rsidRPr="00063045">
              <w:rPr>
                <w:rFonts w:cstheme="minorHAnsi"/>
                <w:color w:val="000000"/>
                <w:sz w:val="20"/>
                <w:szCs w:val="20"/>
              </w:rPr>
              <w:t>Sarstedt</w:t>
            </w:r>
            <w:proofErr w:type="spellEnd"/>
            <w:r w:rsidRPr="00063045">
              <w:rPr>
                <w:rFonts w:cstheme="minorHAnsi"/>
                <w:color w:val="000000"/>
                <w:sz w:val="20"/>
                <w:szCs w:val="20"/>
              </w:rPr>
              <w:t xml:space="preserve"> 9564997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1</w:t>
            </w:r>
            <w:r w:rsidRPr="00063045">
              <w:rPr>
                <w:rFonts w:cstheme="minorHAnsi"/>
                <w:color w:val="000000"/>
                <w:sz w:val="20"/>
                <w:szCs w:val="20"/>
                <w:lang w:val="en-US"/>
              </w:rPr>
              <w:t>5</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 xml:space="preserve">Γυάλινες </w:t>
            </w:r>
            <w:proofErr w:type="spellStart"/>
            <w:r w:rsidRPr="00063045">
              <w:rPr>
                <w:rFonts w:cstheme="minorHAnsi"/>
                <w:color w:val="000000"/>
                <w:sz w:val="20"/>
                <w:szCs w:val="20"/>
              </w:rPr>
              <w:t>Πιπέτες</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Pasteur</w:t>
            </w:r>
            <w:proofErr w:type="spellEnd"/>
            <w:r w:rsidRPr="00063045">
              <w:rPr>
                <w:rFonts w:cstheme="minorHAnsi"/>
                <w:color w:val="000000"/>
                <w:sz w:val="20"/>
                <w:szCs w:val="20"/>
              </w:rPr>
              <w:t xml:space="preserve">, 23 </w:t>
            </w:r>
            <w:proofErr w:type="spellStart"/>
            <w:r w:rsidRPr="00063045">
              <w:rPr>
                <w:rFonts w:cstheme="minorHAnsi"/>
                <w:color w:val="000000"/>
                <w:sz w:val="20"/>
                <w:szCs w:val="20"/>
              </w:rPr>
              <w:t>cm</w:t>
            </w:r>
            <w:proofErr w:type="spellEnd"/>
            <w:r w:rsidRPr="00063045">
              <w:rPr>
                <w:rFonts w:cstheme="minorHAnsi"/>
                <w:color w:val="000000"/>
                <w:sz w:val="20"/>
                <w:szCs w:val="20"/>
              </w:rPr>
              <w:t xml:space="preserve">, για </w:t>
            </w:r>
            <w:proofErr w:type="spellStart"/>
            <w:r w:rsidRPr="00063045">
              <w:rPr>
                <w:rFonts w:cstheme="minorHAnsi"/>
                <w:color w:val="000000"/>
                <w:sz w:val="20"/>
                <w:szCs w:val="20"/>
              </w:rPr>
              <w:t>κυτταροκαλιέργεια</w:t>
            </w:r>
            <w:proofErr w:type="spellEnd"/>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5000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Γυάλινες </w:t>
            </w:r>
            <w:proofErr w:type="spellStart"/>
            <w:r w:rsidRPr="00063045">
              <w:rPr>
                <w:rFonts w:cstheme="minorHAnsi"/>
                <w:color w:val="000000"/>
                <w:sz w:val="20"/>
                <w:szCs w:val="20"/>
              </w:rPr>
              <w:t>πιππέτες</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Pasteur</w:t>
            </w:r>
            <w:proofErr w:type="spellEnd"/>
            <w:r w:rsidRPr="00063045">
              <w:rPr>
                <w:rFonts w:cstheme="minorHAnsi"/>
                <w:color w:val="000000"/>
                <w:sz w:val="20"/>
                <w:szCs w:val="20"/>
              </w:rPr>
              <w:t xml:space="preserve">, 23cm, για </w:t>
            </w:r>
            <w:proofErr w:type="spellStart"/>
            <w:r w:rsidRPr="00063045">
              <w:rPr>
                <w:rFonts w:cstheme="minorHAnsi"/>
                <w:color w:val="000000"/>
                <w:sz w:val="20"/>
                <w:szCs w:val="20"/>
              </w:rPr>
              <w:t>κυτταροκαλλιέργεια</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αποστειρώσιμες</w:t>
            </w:r>
            <w:proofErr w:type="spellEnd"/>
            <w:r w:rsidRPr="00063045">
              <w:rPr>
                <w:rFonts w:cstheme="minorHAnsi"/>
                <w:color w:val="000000"/>
                <w:sz w:val="20"/>
                <w:szCs w:val="20"/>
              </w:rPr>
              <w:t xml:space="preserve"> και μη πυρογενείς</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1</w:t>
            </w:r>
            <w:r w:rsidRPr="00063045">
              <w:rPr>
                <w:rFonts w:cstheme="minorHAnsi"/>
                <w:color w:val="000000"/>
                <w:sz w:val="20"/>
                <w:szCs w:val="20"/>
                <w:lang w:val="en-US"/>
              </w:rPr>
              <w:t>6</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 xml:space="preserve">Πλαστικά ρύγχη, 20-200 </w:t>
            </w:r>
            <w:proofErr w:type="spellStart"/>
            <w:r w:rsidRPr="00063045">
              <w:rPr>
                <w:rFonts w:cstheme="minorHAnsi"/>
                <w:color w:val="000000"/>
                <w:sz w:val="20"/>
                <w:szCs w:val="20"/>
              </w:rPr>
              <w:t>μl</w:t>
            </w:r>
            <w:proofErr w:type="spellEnd"/>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22500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Ρύγχη πλαστικά  200μL, συμβατά με </w:t>
            </w:r>
            <w:proofErr w:type="spellStart"/>
            <w:r w:rsidRPr="00063045">
              <w:rPr>
                <w:rFonts w:cstheme="minorHAnsi"/>
                <w:color w:val="000000"/>
                <w:sz w:val="20"/>
                <w:szCs w:val="20"/>
              </w:rPr>
              <w:t>πιπέτες</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Gilson</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αποστειρώσιμα</w:t>
            </w:r>
            <w:proofErr w:type="spellEnd"/>
            <w:r w:rsidRPr="00063045">
              <w:rPr>
                <w:rFonts w:cstheme="minorHAnsi"/>
                <w:color w:val="000000"/>
                <w:sz w:val="20"/>
                <w:szCs w:val="20"/>
              </w:rPr>
              <w:t>, ανθεκτικά σε θερμοκρασίες άνω των 100</w:t>
            </w:r>
            <w:r w:rsidRPr="00063045">
              <w:rPr>
                <w:rFonts w:cstheme="minorHAnsi"/>
                <w:color w:val="000000"/>
                <w:sz w:val="20"/>
                <w:szCs w:val="20"/>
                <w:vertAlign w:val="superscript"/>
              </w:rPr>
              <w:t>ο</w:t>
            </w:r>
            <w:r w:rsidRPr="00063045">
              <w:rPr>
                <w:rFonts w:cstheme="minorHAnsi"/>
                <w:color w:val="000000"/>
                <w:sz w:val="20"/>
                <w:szCs w:val="20"/>
              </w:rPr>
              <w:t xml:space="preserve">C, συμβατά με θήκες τοποθέτησης </w:t>
            </w:r>
            <w:proofErr w:type="spellStart"/>
            <w:r w:rsidRPr="00063045">
              <w:rPr>
                <w:rFonts w:cstheme="minorHAnsi"/>
                <w:color w:val="000000"/>
                <w:sz w:val="20"/>
                <w:szCs w:val="20"/>
              </w:rPr>
              <w:t>sarstedt</w:t>
            </w:r>
            <w:proofErr w:type="spellEnd"/>
            <w:r w:rsidRPr="00063045">
              <w:rPr>
                <w:rFonts w:cstheme="minorHAnsi"/>
                <w:color w:val="000000"/>
                <w:sz w:val="20"/>
                <w:szCs w:val="20"/>
              </w:rPr>
              <w:t xml:space="preserve">.  Ενδεικτικά  </w:t>
            </w:r>
            <w:proofErr w:type="spellStart"/>
            <w:r w:rsidRPr="00063045">
              <w:rPr>
                <w:rFonts w:cstheme="minorHAnsi"/>
                <w:color w:val="000000"/>
                <w:sz w:val="20"/>
                <w:szCs w:val="20"/>
              </w:rPr>
              <w:t>Sarstedt</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Cat</w:t>
            </w:r>
            <w:proofErr w:type="spellEnd"/>
            <w:r w:rsidRPr="00063045">
              <w:rPr>
                <w:rFonts w:cstheme="minorHAnsi"/>
                <w:color w:val="000000"/>
                <w:sz w:val="20"/>
                <w:szCs w:val="20"/>
              </w:rPr>
              <w:t>. Number: 70760012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1</w:t>
            </w:r>
            <w:r w:rsidRPr="00063045">
              <w:rPr>
                <w:rFonts w:cstheme="minorHAnsi"/>
                <w:color w:val="000000"/>
                <w:sz w:val="20"/>
                <w:szCs w:val="20"/>
                <w:lang w:val="en-US"/>
              </w:rPr>
              <w:t>7</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Σύριγγες 1mL</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100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Σύριγγες 1mL, αποστειρωμένες σε ατομική συσκευασία</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1</w:t>
            </w:r>
            <w:r w:rsidRPr="00063045">
              <w:rPr>
                <w:rFonts w:cstheme="minorHAnsi"/>
                <w:color w:val="000000"/>
                <w:sz w:val="20"/>
                <w:szCs w:val="20"/>
                <w:lang w:val="en-US"/>
              </w:rPr>
              <w:t>8</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Διηθητικό χαρτί</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2000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Διηθητικό χαρτί 60g/m2, 390x390mm</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lastRenderedPageBreak/>
              <w:t>1</w:t>
            </w:r>
            <w:r w:rsidRPr="00063045">
              <w:rPr>
                <w:rFonts w:cstheme="minorHAnsi"/>
                <w:color w:val="000000"/>
                <w:sz w:val="20"/>
                <w:szCs w:val="20"/>
                <w:lang w:val="en-US"/>
              </w:rPr>
              <w:t>9</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 xml:space="preserve">Σωληνάρια </w:t>
            </w:r>
            <w:proofErr w:type="spellStart"/>
            <w:r w:rsidRPr="00063045">
              <w:rPr>
                <w:rFonts w:cstheme="minorHAnsi"/>
                <w:color w:val="000000"/>
                <w:sz w:val="20"/>
                <w:szCs w:val="20"/>
              </w:rPr>
              <w:t>μικροφυγοκέντρησης</w:t>
            </w:r>
            <w:proofErr w:type="spellEnd"/>
            <w:r w:rsidRPr="00063045">
              <w:rPr>
                <w:rFonts w:cstheme="minorHAnsi"/>
                <w:color w:val="000000"/>
                <w:sz w:val="20"/>
                <w:szCs w:val="20"/>
              </w:rPr>
              <w:t xml:space="preserve"> 1,5 </w:t>
            </w:r>
            <w:proofErr w:type="spellStart"/>
            <w:r w:rsidRPr="00063045">
              <w:rPr>
                <w:rFonts w:cstheme="minorHAnsi"/>
                <w:color w:val="000000"/>
                <w:sz w:val="20"/>
                <w:szCs w:val="20"/>
              </w:rPr>
              <w:t>ml</w:t>
            </w:r>
            <w:proofErr w:type="spellEnd"/>
            <w:r w:rsidRPr="00063045">
              <w:rPr>
                <w:rFonts w:cstheme="minorHAnsi"/>
                <w:color w:val="000000"/>
                <w:sz w:val="20"/>
                <w:szCs w:val="20"/>
              </w:rPr>
              <w:t xml:space="preserve"> </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15000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Σωληνάρια </w:t>
            </w:r>
            <w:proofErr w:type="spellStart"/>
            <w:r w:rsidRPr="00063045">
              <w:rPr>
                <w:rFonts w:cstheme="minorHAnsi"/>
                <w:color w:val="000000"/>
                <w:sz w:val="20"/>
                <w:szCs w:val="20"/>
              </w:rPr>
              <w:t>μικροφυγοκέντρησης</w:t>
            </w:r>
            <w:proofErr w:type="spellEnd"/>
            <w:r w:rsidRPr="00063045">
              <w:rPr>
                <w:rFonts w:cstheme="minorHAnsi"/>
                <w:color w:val="000000"/>
                <w:sz w:val="20"/>
                <w:szCs w:val="20"/>
              </w:rPr>
              <w:t xml:space="preserve"> πολυπροπυλενίου χωρητικότητας 1,5 </w:t>
            </w:r>
            <w:proofErr w:type="spellStart"/>
            <w:r w:rsidRPr="00063045">
              <w:rPr>
                <w:rFonts w:cstheme="minorHAnsi"/>
                <w:color w:val="000000"/>
                <w:sz w:val="20"/>
                <w:szCs w:val="20"/>
              </w:rPr>
              <w:t>ml</w:t>
            </w:r>
            <w:proofErr w:type="spellEnd"/>
            <w:r w:rsidRPr="00063045">
              <w:rPr>
                <w:rFonts w:cstheme="minorHAnsi"/>
                <w:color w:val="000000"/>
                <w:sz w:val="20"/>
                <w:szCs w:val="20"/>
              </w:rPr>
              <w:t xml:space="preserve">, με ενσωματωμένο πώμα και κωνική βάση. Μη αποστειρωμένα. Ανθεκτικά σε αποστείρωση σε υψηλές θερμοκρασίες, όπως του οίκου </w:t>
            </w:r>
            <w:proofErr w:type="spellStart"/>
            <w:r w:rsidRPr="00063045">
              <w:rPr>
                <w:rFonts w:cstheme="minorHAnsi"/>
                <w:color w:val="000000"/>
                <w:sz w:val="20"/>
                <w:szCs w:val="20"/>
              </w:rPr>
              <w:t>Aptaca</w:t>
            </w:r>
            <w:proofErr w:type="spellEnd"/>
            <w:r w:rsidRPr="00063045">
              <w:rPr>
                <w:rFonts w:cstheme="minorHAnsi"/>
                <w:color w:val="000000"/>
                <w:sz w:val="20"/>
                <w:szCs w:val="20"/>
              </w:rPr>
              <w:t xml:space="preserve"> 1303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val="en-US" w:eastAsia="el-GR"/>
              </w:rPr>
            </w:pPr>
            <w:r w:rsidRPr="00063045">
              <w:rPr>
                <w:rFonts w:cstheme="minorHAnsi"/>
                <w:color w:val="000000"/>
                <w:sz w:val="20"/>
                <w:szCs w:val="20"/>
                <w:lang w:val="en-US"/>
              </w:rPr>
              <w:t>20</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 xml:space="preserve">Πλαστικά ρύγχη, 0,1-10 </w:t>
            </w:r>
            <w:proofErr w:type="spellStart"/>
            <w:r w:rsidRPr="00063045">
              <w:rPr>
                <w:rFonts w:cstheme="minorHAnsi"/>
                <w:color w:val="000000"/>
                <w:sz w:val="20"/>
                <w:szCs w:val="20"/>
              </w:rPr>
              <w:t>μl</w:t>
            </w:r>
            <w:proofErr w:type="spellEnd"/>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4000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 Ρύγχη πλαστικά 0,1-10μL, συμβατά με </w:t>
            </w:r>
            <w:proofErr w:type="spellStart"/>
            <w:r w:rsidRPr="00063045">
              <w:rPr>
                <w:rFonts w:cstheme="minorHAnsi"/>
                <w:color w:val="000000"/>
                <w:sz w:val="20"/>
                <w:szCs w:val="20"/>
              </w:rPr>
              <w:t>πιπέτες</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Gilson</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αποστειρώσιμα</w:t>
            </w:r>
            <w:proofErr w:type="spellEnd"/>
            <w:r w:rsidRPr="00063045">
              <w:rPr>
                <w:rFonts w:cstheme="minorHAnsi"/>
                <w:color w:val="000000"/>
                <w:sz w:val="20"/>
                <w:szCs w:val="20"/>
              </w:rPr>
              <w:t>, ανθεκτικά σε θερμοκρασίες άνω των 100</w:t>
            </w:r>
            <w:r w:rsidRPr="00063045">
              <w:rPr>
                <w:rFonts w:cstheme="minorHAnsi"/>
                <w:color w:val="000000"/>
                <w:sz w:val="20"/>
                <w:szCs w:val="20"/>
                <w:vertAlign w:val="superscript"/>
              </w:rPr>
              <w:t>ο</w:t>
            </w:r>
            <w:r w:rsidRPr="00063045">
              <w:rPr>
                <w:rFonts w:cstheme="minorHAnsi"/>
                <w:color w:val="000000"/>
                <w:sz w:val="20"/>
                <w:szCs w:val="20"/>
              </w:rPr>
              <w:t xml:space="preserve">C </w:t>
            </w:r>
            <w:proofErr w:type="spellStart"/>
            <w:r w:rsidRPr="00063045">
              <w:rPr>
                <w:rFonts w:cstheme="minorHAnsi"/>
                <w:color w:val="000000"/>
                <w:sz w:val="20"/>
                <w:szCs w:val="20"/>
              </w:rPr>
              <w:t>π.χ</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Gilson</w:t>
            </w:r>
            <w:proofErr w:type="spellEnd"/>
            <w:r w:rsidRPr="00063045">
              <w:rPr>
                <w:rFonts w:cstheme="minorHAnsi"/>
                <w:color w:val="000000"/>
                <w:sz w:val="20"/>
                <w:szCs w:val="20"/>
              </w:rPr>
              <w:t xml:space="preserve"> F161630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 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2</w:t>
            </w:r>
            <w:r w:rsidRPr="00063045">
              <w:rPr>
                <w:rFonts w:cstheme="minorHAnsi"/>
                <w:color w:val="000000"/>
                <w:sz w:val="20"/>
                <w:szCs w:val="20"/>
                <w:lang w:val="en-US"/>
              </w:rPr>
              <w:t>1</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 xml:space="preserve">Φίλτρα κυτταρίνης με μέγεθος πόρου 0,45 </w:t>
            </w:r>
            <w:proofErr w:type="spellStart"/>
            <w:r w:rsidRPr="00063045">
              <w:rPr>
                <w:rFonts w:cstheme="minorHAnsi"/>
                <w:color w:val="000000"/>
                <w:sz w:val="20"/>
                <w:szCs w:val="20"/>
              </w:rPr>
              <w:t>μm</w:t>
            </w:r>
            <w:proofErr w:type="spellEnd"/>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800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Φίλτρα  </w:t>
            </w:r>
            <w:proofErr w:type="spellStart"/>
            <w:r w:rsidRPr="00063045">
              <w:rPr>
                <w:rFonts w:cstheme="minorHAnsi"/>
                <w:color w:val="000000"/>
                <w:sz w:val="20"/>
                <w:szCs w:val="20"/>
              </w:rPr>
              <w:t>εστεροποιημένης</w:t>
            </w:r>
            <w:proofErr w:type="spellEnd"/>
            <w:r w:rsidRPr="00063045">
              <w:rPr>
                <w:rFonts w:cstheme="minorHAnsi"/>
                <w:color w:val="000000"/>
                <w:sz w:val="20"/>
                <w:szCs w:val="20"/>
              </w:rPr>
              <w:t xml:space="preserve"> κυτταρίνης με μέγεθος πόρου 0,45 </w:t>
            </w:r>
            <w:proofErr w:type="spellStart"/>
            <w:r w:rsidRPr="00063045">
              <w:rPr>
                <w:rFonts w:cstheme="minorHAnsi"/>
                <w:color w:val="000000"/>
                <w:sz w:val="20"/>
                <w:szCs w:val="20"/>
              </w:rPr>
              <w:t>μm</w:t>
            </w:r>
            <w:proofErr w:type="spellEnd"/>
            <w:r w:rsidRPr="00063045">
              <w:rPr>
                <w:rFonts w:cstheme="minorHAnsi"/>
                <w:color w:val="000000"/>
                <w:sz w:val="20"/>
                <w:szCs w:val="20"/>
              </w:rPr>
              <w:t>, διάμετρο 47mm Ενδεικτικά: PALL 66191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2</w:t>
            </w:r>
            <w:r w:rsidRPr="00063045">
              <w:rPr>
                <w:rFonts w:cstheme="minorHAnsi"/>
                <w:color w:val="000000"/>
                <w:sz w:val="20"/>
                <w:szCs w:val="20"/>
                <w:lang w:val="en-US"/>
              </w:rPr>
              <w:t>2</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proofErr w:type="spellStart"/>
            <w:r w:rsidRPr="00063045">
              <w:rPr>
                <w:rFonts w:cstheme="minorHAnsi"/>
                <w:color w:val="000000"/>
                <w:sz w:val="20"/>
                <w:szCs w:val="20"/>
              </w:rPr>
              <w:t>Τρυβλία</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κυτταροκαλλιέργειας</w:t>
            </w:r>
            <w:proofErr w:type="spellEnd"/>
            <w:r w:rsidRPr="00063045">
              <w:rPr>
                <w:rFonts w:cstheme="minorHAnsi"/>
                <w:color w:val="000000"/>
                <w:sz w:val="20"/>
                <w:szCs w:val="20"/>
              </w:rPr>
              <w:t xml:space="preserve"> 60mm</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2000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proofErr w:type="spellStart"/>
            <w:r w:rsidRPr="00063045">
              <w:rPr>
                <w:rFonts w:cstheme="minorHAnsi"/>
                <w:color w:val="000000"/>
                <w:sz w:val="20"/>
                <w:szCs w:val="20"/>
              </w:rPr>
              <w:t>Τρυβλία</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κυτταροκαλλιέργειας</w:t>
            </w:r>
            <w:proofErr w:type="spellEnd"/>
            <w:r w:rsidRPr="00063045">
              <w:rPr>
                <w:rFonts w:cstheme="minorHAnsi"/>
                <w:color w:val="000000"/>
                <w:sz w:val="20"/>
                <w:szCs w:val="20"/>
              </w:rPr>
              <w:t xml:space="preserve">  60 </w:t>
            </w:r>
            <w:proofErr w:type="spellStart"/>
            <w:r w:rsidRPr="00063045">
              <w:rPr>
                <w:rFonts w:cstheme="minorHAnsi"/>
                <w:color w:val="000000"/>
                <w:sz w:val="20"/>
                <w:szCs w:val="20"/>
              </w:rPr>
              <w:t>mm</w:t>
            </w:r>
            <w:proofErr w:type="spellEnd"/>
            <w:r w:rsidRPr="00063045">
              <w:rPr>
                <w:rFonts w:cstheme="minorHAnsi"/>
                <w:color w:val="000000"/>
                <w:sz w:val="20"/>
                <w:szCs w:val="20"/>
              </w:rPr>
              <w:t xml:space="preserve"> x 15 </w:t>
            </w:r>
            <w:proofErr w:type="spellStart"/>
            <w:r w:rsidRPr="00063045">
              <w:rPr>
                <w:rFonts w:cstheme="minorHAnsi"/>
                <w:color w:val="000000"/>
                <w:sz w:val="20"/>
                <w:szCs w:val="20"/>
              </w:rPr>
              <w:t>μμ</w:t>
            </w:r>
            <w:proofErr w:type="spellEnd"/>
            <w:r w:rsidRPr="00063045">
              <w:rPr>
                <w:rFonts w:cstheme="minorHAnsi"/>
                <w:color w:val="000000"/>
                <w:sz w:val="20"/>
                <w:szCs w:val="20"/>
              </w:rPr>
              <w:t xml:space="preserve"> TC </w:t>
            </w:r>
            <w:proofErr w:type="spellStart"/>
            <w:r w:rsidRPr="00063045">
              <w:rPr>
                <w:rFonts w:cstheme="minorHAnsi"/>
                <w:color w:val="000000"/>
                <w:sz w:val="20"/>
                <w:szCs w:val="20"/>
              </w:rPr>
              <w:t>tested</w:t>
            </w:r>
            <w:proofErr w:type="spellEnd"/>
            <w:r w:rsidRPr="00063045">
              <w:rPr>
                <w:rFonts w:cstheme="minorHAnsi"/>
                <w:color w:val="000000"/>
                <w:sz w:val="20"/>
                <w:szCs w:val="20"/>
              </w:rPr>
              <w:t xml:space="preserve"> αποστειρωμένα, ελεύθερα από DNA/</w:t>
            </w:r>
            <w:proofErr w:type="spellStart"/>
            <w:r w:rsidRPr="00063045">
              <w:rPr>
                <w:rFonts w:cstheme="minorHAnsi"/>
                <w:color w:val="000000"/>
                <w:sz w:val="20"/>
                <w:szCs w:val="20"/>
              </w:rPr>
              <w:t>Dnase</w:t>
            </w:r>
            <w:proofErr w:type="spellEnd"/>
            <w:r w:rsidRPr="00063045">
              <w:rPr>
                <w:rFonts w:cstheme="minorHAnsi"/>
                <w:color w:val="000000"/>
                <w:sz w:val="20"/>
                <w:szCs w:val="20"/>
              </w:rPr>
              <w:t>/</w:t>
            </w:r>
            <w:proofErr w:type="spellStart"/>
            <w:r w:rsidRPr="00063045">
              <w:rPr>
                <w:rFonts w:cstheme="minorHAnsi"/>
                <w:color w:val="000000"/>
                <w:sz w:val="20"/>
                <w:szCs w:val="20"/>
              </w:rPr>
              <w:t>Rnase</w:t>
            </w:r>
            <w:proofErr w:type="spellEnd"/>
            <w:r w:rsidRPr="00063045">
              <w:rPr>
                <w:rFonts w:cstheme="minorHAnsi"/>
                <w:color w:val="000000"/>
                <w:sz w:val="20"/>
                <w:szCs w:val="20"/>
              </w:rPr>
              <w:t>/</w:t>
            </w:r>
            <w:proofErr w:type="spellStart"/>
            <w:r w:rsidRPr="00063045">
              <w:rPr>
                <w:rFonts w:cstheme="minorHAnsi"/>
                <w:color w:val="000000"/>
                <w:sz w:val="20"/>
                <w:szCs w:val="20"/>
              </w:rPr>
              <w:t>pyrogen</w:t>
            </w:r>
            <w:proofErr w:type="spellEnd"/>
            <w:r w:rsidRPr="00063045">
              <w:rPr>
                <w:rFonts w:cstheme="minorHAnsi"/>
                <w:color w:val="000000"/>
                <w:sz w:val="20"/>
                <w:szCs w:val="20"/>
              </w:rPr>
              <w:t xml:space="preserve">, μη </w:t>
            </w:r>
            <w:proofErr w:type="spellStart"/>
            <w:r w:rsidRPr="00063045">
              <w:rPr>
                <w:rFonts w:cstheme="minorHAnsi"/>
                <w:color w:val="000000"/>
                <w:sz w:val="20"/>
                <w:szCs w:val="20"/>
              </w:rPr>
              <w:t>κυτταροτοξικά</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χωρις</w:t>
            </w:r>
            <w:proofErr w:type="spellEnd"/>
            <w:r w:rsidRPr="00063045">
              <w:rPr>
                <w:rFonts w:cstheme="minorHAnsi"/>
                <w:color w:val="000000"/>
                <w:sz w:val="20"/>
                <w:szCs w:val="20"/>
              </w:rPr>
              <w:t xml:space="preserve">  αεραγωγούς. Ενδεικτικά </w:t>
            </w:r>
            <w:proofErr w:type="spellStart"/>
            <w:r w:rsidRPr="00063045">
              <w:rPr>
                <w:rFonts w:cstheme="minorHAnsi"/>
                <w:color w:val="000000"/>
                <w:sz w:val="20"/>
                <w:szCs w:val="20"/>
              </w:rPr>
              <w:t>Aptaca</w:t>
            </w:r>
            <w:proofErr w:type="spellEnd"/>
            <w:r w:rsidRPr="00063045">
              <w:rPr>
                <w:rFonts w:cstheme="minorHAnsi"/>
                <w:color w:val="000000"/>
                <w:sz w:val="20"/>
                <w:szCs w:val="20"/>
              </w:rPr>
              <w:t xml:space="preserve"> 61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val="en-US" w:eastAsia="el-GR"/>
              </w:rPr>
            </w:pPr>
            <w:r w:rsidRPr="00063045">
              <w:rPr>
                <w:rFonts w:cstheme="minorHAnsi"/>
                <w:color w:val="000000"/>
                <w:sz w:val="20"/>
                <w:szCs w:val="20"/>
              </w:rPr>
              <w:t>2</w:t>
            </w:r>
            <w:r w:rsidRPr="00063045">
              <w:rPr>
                <w:rFonts w:cstheme="minorHAnsi"/>
                <w:color w:val="000000"/>
                <w:sz w:val="20"/>
                <w:szCs w:val="20"/>
                <w:lang w:val="en-US"/>
              </w:rPr>
              <w:t>3</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Σακούλες αποστείρωσης 600 x 780mm</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500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Σακούλες αποστείρωσης 600 x 780mm, Ενδεικτικά: </w:t>
            </w:r>
            <w:proofErr w:type="spellStart"/>
            <w:r w:rsidRPr="00063045">
              <w:rPr>
                <w:rFonts w:cstheme="minorHAnsi"/>
                <w:color w:val="000000"/>
                <w:sz w:val="20"/>
                <w:szCs w:val="20"/>
              </w:rPr>
              <w:t>Sarstedt</w:t>
            </w:r>
            <w:proofErr w:type="spellEnd"/>
            <w:r w:rsidRPr="00063045">
              <w:rPr>
                <w:rFonts w:cstheme="minorHAnsi"/>
                <w:color w:val="000000"/>
                <w:sz w:val="20"/>
                <w:szCs w:val="20"/>
              </w:rPr>
              <w:t xml:space="preserve"> 861200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val="en-US" w:eastAsia="el-GR"/>
              </w:rPr>
            </w:pPr>
            <w:r w:rsidRPr="00063045">
              <w:rPr>
                <w:rFonts w:cstheme="minorHAnsi"/>
                <w:color w:val="000000"/>
                <w:sz w:val="20"/>
                <w:szCs w:val="20"/>
              </w:rPr>
              <w:t>2</w:t>
            </w:r>
            <w:r w:rsidRPr="00063045">
              <w:rPr>
                <w:rFonts w:cstheme="minorHAnsi"/>
                <w:color w:val="000000"/>
                <w:sz w:val="20"/>
                <w:szCs w:val="20"/>
                <w:lang w:val="en-US"/>
              </w:rPr>
              <w:t>4</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Σακούλες αποστείρωσης 400 x 780mm</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50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Σακούλες αποστείρωσης 400 x 780mm, Ενδεικτικά: </w:t>
            </w:r>
            <w:proofErr w:type="spellStart"/>
            <w:r w:rsidRPr="00063045">
              <w:rPr>
                <w:rFonts w:cstheme="minorHAnsi"/>
                <w:color w:val="000000"/>
                <w:sz w:val="20"/>
                <w:szCs w:val="20"/>
              </w:rPr>
              <w:t>Sarstedt</w:t>
            </w:r>
            <w:proofErr w:type="spellEnd"/>
            <w:r w:rsidRPr="00063045">
              <w:rPr>
                <w:rFonts w:cstheme="minorHAnsi"/>
                <w:color w:val="000000"/>
                <w:sz w:val="20"/>
                <w:szCs w:val="20"/>
              </w:rPr>
              <w:t xml:space="preserve"> 861199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val="en-US" w:eastAsia="el-GR"/>
              </w:rPr>
            </w:pPr>
            <w:r w:rsidRPr="00063045">
              <w:rPr>
                <w:rFonts w:cstheme="minorHAnsi"/>
                <w:color w:val="000000"/>
                <w:sz w:val="20"/>
                <w:szCs w:val="20"/>
              </w:rPr>
              <w:t>2</w:t>
            </w:r>
            <w:r w:rsidRPr="00063045">
              <w:rPr>
                <w:rFonts w:cstheme="minorHAnsi"/>
                <w:color w:val="000000"/>
                <w:sz w:val="20"/>
                <w:szCs w:val="20"/>
                <w:lang w:val="en-US"/>
              </w:rPr>
              <w:t>5</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Πώματα δοκιμαστικών σωλήνων</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1000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Πώματα δοκιμαστικών σωλήνων από </w:t>
            </w:r>
            <w:proofErr w:type="spellStart"/>
            <w:r w:rsidRPr="00063045">
              <w:rPr>
                <w:rFonts w:cstheme="minorHAnsi"/>
                <w:color w:val="000000"/>
                <w:sz w:val="20"/>
                <w:szCs w:val="20"/>
              </w:rPr>
              <w:t>Cellucotton</w:t>
            </w:r>
            <w:proofErr w:type="spellEnd"/>
            <w:r w:rsidRPr="00063045">
              <w:rPr>
                <w:rFonts w:cstheme="minorHAnsi"/>
                <w:color w:val="000000"/>
                <w:sz w:val="20"/>
                <w:szCs w:val="20"/>
              </w:rPr>
              <w:t xml:space="preserve">, 9.5 </w:t>
            </w:r>
            <w:proofErr w:type="spellStart"/>
            <w:r w:rsidRPr="00063045">
              <w:rPr>
                <w:rFonts w:cstheme="minorHAnsi"/>
                <w:color w:val="000000"/>
                <w:sz w:val="20"/>
                <w:szCs w:val="20"/>
              </w:rPr>
              <w:t>mm</w:t>
            </w:r>
            <w:proofErr w:type="spellEnd"/>
            <w:r w:rsidRPr="00063045">
              <w:rPr>
                <w:rFonts w:cstheme="minorHAnsi"/>
                <w:color w:val="000000"/>
                <w:sz w:val="20"/>
                <w:szCs w:val="20"/>
              </w:rPr>
              <w:t xml:space="preserve">, 6.5 </w:t>
            </w:r>
            <w:proofErr w:type="spellStart"/>
            <w:r w:rsidRPr="00063045">
              <w:rPr>
                <w:rFonts w:cstheme="minorHAnsi"/>
                <w:color w:val="000000"/>
                <w:sz w:val="20"/>
                <w:szCs w:val="20"/>
              </w:rPr>
              <w:t>mm</w:t>
            </w:r>
            <w:proofErr w:type="spellEnd"/>
            <w:r w:rsidRPr="00063045">
              <w:rPr>
                <w:rFonts w:cstheme="minorHAnsi"/>
                <w:color w:val="000000"/>
                <w:sz w:val="20"/>
                <w:szCs w:val="20"/>
              </w:rPr>
              <w:t xml:space="preserve">. Ενδεικτικά: </w:t>
            </w:r>
            <w:proofErr w:type="spellStart"/>
            <w:r w:rsidRPr="00063045">
              <w:rPr>
                <w:rFonts w:cstheme="minorHAnsi"/>
                <w:color w:val="000000"/>
                <w:sz w:val="20"/>
                <w:szCs w:val="20"/>
              </w:rPr>
              <w:t>Roth</w:t>
            </w:r>
            <w:proofErr w:type="spellEnd"/>
            <w:r w:rsidRPr="00063045">
              <w:rPr>
                <w:rFonts w:cstheme="minorHAnsi"/>
                <w:color w:val="000000"/>
                <w:sz w:val="20"/>
                <w:szCs w:val="20"/>
              </w:rPr>
              <w:t xml:space="preserve"> E336.1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26</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 xml:space="preserve">Πώμα για δοχείο </w:t>
            </w:r>
            <w:proofErr w:type="spellStart"/>
            <w:r w:rsidRPr="00063045">
              <w:rPr>
                <w:rFonts w:cstheme="minorHAnsi"/>
                <w:color w:val="000000"/>
                <w:sz w:val="20"/>
                <w:szCs w:val="20"/>
              </w:rPr>
              <w:t>Dewar</w:t>
            </w:r>
            <w:proofErr w:type="spellEnd"/>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Ανταλλακτικό πώμα </w:t>
            </w:r>
            <w:proofErr w:type="spellStart"/>
            <w:r w:rsidRPr="00063045">
              <w:rPr>
                <w:rFonts w:cstheme="minorHAnsi"/>
                <w:color w:val="000000"/>
                <w:sz w:val="20"/>
                <w:szCs w:val="20"/>
              </w:rPr>
              <w:t>Cap</w:t>
            </w:r>
            <w:proofErr w:type="spellEnd"/>
            <w:r w:rsidRPr="00063045">
              <w:rPr>
                <w:rFonts w:cstheme="minorHAnsi"/>
                <w:color w:val="000000"/>
                <w:sz w:val="20"/>
                <w:szCs w:val="20"/>
              </w:rPr>
              <w:t>/</w:t>
            </w:r>
            <w:proofErr w:type="spellStart"/>
            <w:r w:rsidRPr="00063045">
              <w:rPr>
                <w:rFonts w:cstheme="minorHAnsi"/>
                <w:color w:val="000000"/>
                <w:sz w:val="20"/>
                <w:szCs w:val="20"/>
              </w:rPr>
              <w:t>Neck</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tube</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core</w:t>
            </w:r>
            <w:proofErr w:type="spellEnd"/>
            <w:r w:rsidRPr="00063045">
              <w:rPr>
                <w:rFonts w:cstheme="minorHAnsi"/>
                <w:color w:val="000000"/>
                <w:sz w:val="20"/>
                <w:szCs w:val="20"/>
              </w:rPr>
              <w:t xml:space="preserve"> για  35lt </w:t>
            </w:r>
            <w:proofErr w:type="spellStart"/>
            <w:r w:rsidRPr="00063045">
              <w:rPr>
                <w:rFonts w:cstheme="minorHAnsi"/>
                <w:color w:val="000000"/>
                <w:sz w:val="20"/>
                <w:szCs w:val="20"/>
              </w:rPr>
              <w:t>Dewar</w:t>
            </w:r>
            <w:proofErr w:type="spellEnd"/>
            <w:r w:rsidRPr="00063045">
              <w:rPr>
                <w:rFonts w:cstheme="minorHAnsi"/>
                <w:color w:val="000000"/>
                <w:sz w:val="20"/>
                <w:szCs w:val="20"/>
              </w:rPr>
              <w:t xml:space="preserve">, Ενδεικτικά: </w:t>
            </w:r>
            <w:proofErr w:type="spellStart"/>
            <w:r w:rsidRPr="00063045">
              <w:rPr>
                <w:rFonts w:cstheme="minorHAnsi"/>
                <w:color w:val="000000"/>
                <w:sz w:val="20"/>
                <w:szCs w:val="20"/>
              </w:rPr>
              <w:t>Sigma</w:t>
            </w:r>
            <w:proofErr w:type="spellEnd"/>
            <w:r w:rsidRPr="00063045">
              <w:rPr>
                <w:rFonts w:cstheme="minorHAnsi"/>
                <w:color w:val="000000"/>
                <w:sz w:val="20"/>
                <w:szCs w:val="20"/>
              </w:rPr>
              <w:t xml:space="preserve"> C0544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27</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proofErr w:type="spellStart"/>
            <w:r w:rsidRPr="00063045">
              <w:rPr>
                <w:rFonts w:cstheme="minorHAnsi"/>
                <w:color w:val="000000"/>
                <w:sz w:val="20"/>
                <w:szCs w:val="20"/>
              </w:rPr>
              <w:t>Τρυβλία</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κυτταροκαλλιέργειας</w:t>
            </w:r>
            <w:proofErr w:type="spellEnd"/>
            <w:r w:rsidRPr="00063045">
              <w:rPr>
                <w:rFonts w:cstheme="minorHAnsi"/>
                <w:color w:val="000000"/>
                <w:sz w:val="20"/>
                <w:szCs w:val="20"/>
              </w:rPr>
              <w:t xml:space="preserve"> 92 x 16 </w:t>
            </w:r>
            <w:proofErr w:type="spellStart"/>
            <w:r w:rsidRPr="00063045">
              <w:rPr>
                <w:rFonts w:cstheme="minorHAnsi"/>
                <w:color w:val="000000"/>
                <w:sz w:val="20"/>
                <w:szCs w:val="20"/>
              </w:rPr>
              <w:t>mm</w:t>
            </w:r>
            <w:proofErr w:type="spellEnd"/>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1440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proofErr w:type="spellStart"/>
            <w:r w:rsidRPr="00063045">
              <w:rPr>
                <w:rFonts w:cstheme="minorHAnsi"/>
                <w:color w:val="000000"/>
                <w:sz w:val="20"/>
                <w:szCs w:val="20"/>
              </w:rPr>
              <w:t>Τρυβλία</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κυτταροκαλλιέργειας</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πολυστυρολίου</w:t>
            </w:r>
            <w:proofErr w:type="spellEnd"/>
            <w:r w:rsidRPr="00063045">
              <w:rPr>
                <w:rFonts w:cstheme="minorHAnsi"/>
                <w:color w:val="000000"/>
                <w:sz w:val="20"/>
                <w:szCs w:val="20"/>
              </w:rPr>
              <w:t xml:space="preserve"> 92 x 16 </w:t>
            </w:r>
            <w:proofErr w:type="spellStart"/>
            <w:r w:rsidRPr="00063045">
              <w:rPr>
                <w:rFonts w:cstheme="minorHAnsi"/>
                <w:color w:val="000000"/>
                <w:sz w:val="20"/>
                <w:szCs w:val="20"/>
              </w:rPr>
              <w:t>mm</w:t>
            </w:r>
            <w:proofErr w:type="spellEnd"/>
            <w:r w:rsidRPr="00063045">
              <w:rPr>
                <w:rFonts w:cstheme="minorHAnsi"/>
                <w:color w:val="000000"/>
                <w:sz w:val="20"/>
                <w:szCs w:val="20"/>
              </w:rPr>
              <w:t>, αποστειρωμένα, ελεύθερα από DNA/</w:t>
            </w:r>
            <w:proofErr w:type="spellStart"/>
            <w:r w:rsidRPr="00063045">
              <w:rPr>
                <w:rFonts w:cstheme="minorHAnsi"/>
                <w:color w:val="000000"/>
                <w:sz w:val="20"/>
                <w:szCs w:val="20"/>
              </w:rPr>
              <w:t>Dnase</w:t>
            </w:r>
            <w:proofErr w:type="spellEnd"/>
            <w:r w:rsidRPr="00063045">
              <w:rPr>
                <w:rFonts w:cstheme="minorHAnsi"/>
                <w:color w:val="000000"/>
                <w:sz w:val="20"/>
                <w:szCs w:val="20"/>
              </w:rPr>
              <w:t>/</w:t>
            </w:r>
            <w:proofErr w:type="spellStart"/>
            <w:r w:rsidRPr="00063045">
              <w:rPr>
                <w:rFonts w:cstheme="minorHAnsi"/>
                <w:color w:val="000000"/>
                <w:sz w:val="20"/>
                <w:szCs w:val="20"/>
              </w:rPr>
              <w:t>Rnase</w:t>
            </w:r>
            <w:proofErr w:type="spellEnd"/>
            <w:r w:rsidRPr="00063045">
              <w:rPr>
                <w:rFonts w:cstheme="minorHAnsi"/>
                <w:color w:val="000000"/>
                <w:sz w:val="20"/>
                <w:szCs w:val="20"/>
              </w:rPr>
              <w:t>/</w:t>
            </w:r>
            <w:proofErr w:type="spellStart"/>
            <w:r w:rsidRPr="00063045">
              <w:rPr>
                <w:rFonts w:cstheme="minorHAnsi"/>
                <w:color w:val="000000"/>
                <w:sz w:val="20"/>
                <w:szCs w:val="20"/>
              </w:rPr>
              <w:t>pyrogen</w:t>
            </w:r>
            <w:proofErr w:type="spellEnd"/>
            <w:r w:rsidRPr="00063045">
              <w:rPr>
                <w:rFonts w:cstheme="minorHAnsi"/>
                <w:color w:val="000000"/>
                <w:sz w:val="20"/>
                <w:szCs w:val="20"/>
              </w:rPr>
              <w:t xml:space="preserve">, μη </w:t>
            </w:r>
            <w:proofErr w:type="spellStart"/>
            <w:r w:rsidRPr="00063045">
              <w:rPr>
                <w:rFonts w:cstheme="minorHAnsi"/>
                <w:color w:val="000000"/>
                <w:sz w:val="20"/>
                <w:szCs w:val="20"/>
              </w:rPr>
              <w:t>κυτταροτοξικά</w:t>
            </w:r>
            <w:proofErr w:type="spellEnd"/>
            <w:r w:rsidRPr="00063045">
              <w:rPr>
                <w:rFonts w:cstheme="minorHAnsi"/>
                <w:color w:val="000000"/>
                <w:sz w:val="20"/>
                <w:szCs w:val="20"/>
              </w:rPr>
              <w:t xml:space="preserve">. Ενδεικτικά: </w:t>
            </w:r>
            <w:proofErr w:type="spellStart"/>
            <w:r w:rsidRPr="00063045">
              <w:rPr>
                <w:rFonts w:cstheme="minorHAnsi"/>
                <w:color w:val="000000"/>
                <w:sz w:val="20"/>
                <w:szCs w:val="20"/>
              </w:rPr>
              <w:t>Sarstedt</w:t>
            </w:r>
            <w:proofErr w:type="spellEnd"/>
            <w:r w:rsidRPr="00063045">
              <w:rPr>
                <w:rFonts w:cstheme="minorHAnsi"/>
                <w:color w:val="000000"/>
                <w:sz w:val="20"/>
                <w:szCs w:val="20"/>
              </w:rPr>
              <w:t xml:space="preserve"> 821473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28</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proofErr w:type="spellStart"/>
            <w:r w:rsidRPr="00063045">
              <w:rPr>
                <w:rFonts w:cstheme="minorHAnsi"/>
                <w:color w:val="000000"/>
                <w:sz w:val="20"/>
                <w:szCs w:val="20"/>
              </w:rPr>
              <w:t>Πολυτρυβλία</w:t>
            </w:r>
            <w:proofErr w:type="spellEnd"/>
            <w:r w:rsidRPr="00063045">
              <w:rPr>
                <w:rFonts w:cstheme="minorHAnsi"/>
                <w:color w:val="000000"/>
                <w:sz w:val="20"/>
                <w:szCs w:val="20"/>
              </w:rPr>
              <w:t xml:space="preserve"> 24 θέσεων  </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30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Ειδικά </w:t>
            </w:r>
            <w:proofErr w:type="spellStart"/>
            <w:r w:rsidRPr="00063045">
              <w:rPr>
                <w:rFonts w:cstheme="minorHAnsi"/>
                <w:color w:val="000000"/>
                <w:sz w:val="20"/>
                <w:szCs w:val="20"/>
              </w:rPr>
              <w:t>πολυτρυβλία</w:t>
            </w:r>
            <w:proofErr w:type="spellEnd"/>
            <w:r w:rsidRPr="00063045">
              <w:rPr>
                <w:rFonts w:cstheme="minorHAnsi"/>
                <w:color w:val="000000"/>
                <w:sz w:val="20"/>
                <w:szCs w:val="20"/>
              </w:rPr>
              <w:t xml:space="preserve"> 24 θέσεων αποστειρωμένα με καπάκι μη </w:t>
            </w:r>
            <w:proofErr w:type="spellStart"/>
            <w:r w:rsidRPr="00063045">
              <w:rPr>
                <w:rFonts w:cstheme="minorHAnsi"/>
                <w:color w:val="000000"/>
                <w:sz w:val="20"/>
                <w:szCs w:val="20"/>
              </w:rPr>
              <w:t>πυρογενικά</w:t>
            </w:r>
            <w:proofErr w:type="spellEnd"/>
            <w:r w:rsidRPr="00063045">
              <w:rPr>
                <w:rFonts w:cstheme="minorHAnsi"/>
                <w:color w:val="000000"/>
                <w:sz w:val="20"/>
                <w:szCs w:val="20"/>
              </w:rPr>
              <w:t xml:space="preserve">, με επίπεδο πυθμένα, καθένα σε ξεχωριστό περιτύλιγμα. Ενδεικτικά: </w:t>
            </w:r>
            <w:proofErr w:type="spellStart"/>
            <w:r w:rsidRPr="00063045">
              <w:rPr>
                <w:rFonts w:cstheme="minorHAnsi"/>
                <w:color w:val="000000"/>
                <w:sz w:val="20"/>
                <w:szCs w:val="20"/>
              </w:rPr>
              <w:t>Sarstedt</w:t>
            </w:r>
            <w:proofErr w:type="spellEnd"/>
            <w:r w:rsidRPr="00063045">
              <w:rPr>
                <w:rFonts w:cstheme="minorHAnsi"/>
                <w:color w:val="000000"/>
                <w:sz w:val="20"/>
                <w:szCs w:val="20"/>
              </w:rPr>
              <w:t xml:space="preserve"> 833922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lastRenderedPageBreak/>
              <w:t>29</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 xml:space="preserve">Πλαστικά ρύγχη </w:t>
            </w:r>
            <w:r w:rsidRPr="00063045">
              <w:rPr>
                <w:rFonts w:cstheme="minorHAnsi"/>
                <w:color w:val="000000"/>
                <w:sz w:val="20"/>
                <w:szCs w:val="20"/>
                <w:lang w:val="en-US"/>
              </w:rPr>
              <w:t>2</w:t>
            </w:r>
            <w:r w:rsidRPr="00063045">
              <w:rPr>
                <w:rFonts w:cstheme="minorHAnsi"/>
                <w:color w:val="000000"/>
                <w:sz w:val="20"/>
                <w:szCs w:val="20"/>
              </w:rPr>
              <w:t xml:space="preserve">00-1000 </w:t>
            </w:r>
            <w:proofErr w:type="spellStart"/>
            <w:r w:rsidRPr="00063045">
              <w:rPr>
                <w:rFonts w:cstheme="minorHAnsi"/>
                <w:color w:val="000000"/>
                <w:sz w:val="20"/>
                <w:szCs w:val="20"/>
              </w:rPr>
              <w:t>μl</w:t>
            </w:r>
            <w:proofErr w:type="spellEnd"/>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500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 Ρύγχη πλαστικά 200-1000 </w:t>
            </w:r>
            <w:proofErr w:type="spellStart"/>
            <w:r w:rsidRPr="00063045">
              <w:rPr>
                <w:rFonts w:cstheme="minorHAnsi"/>
                <w:color w:val="000000"/>
                <w:sz w:val="20"/>
                <w:szCs w:val="20"/>
              </w:rPr>
              <w:t>μl</w:t>
            </w:r>
            <w:proofErr w:type="spellEnd"/>
            <w:r w:rsidRPr="00063045">
              <w:rPr>
                <w:rFonts w:cstheme="minorHAnsi"/>
                <w:color w:val="000000"/>
                <w:sz w:val="20"/>
                <w:szCs w:val="20"/>
              </w:rPr>
              <w:t xml:space="preserve">, συμβατά με </w:t>
            </w:r>
            <w:proofErr w:type="spellStart"/>
            <w:r w:rsidRPr="00063045">
              <w:rPr>
                <w:rFonts w:cstheme="minorHAnsi"/>
                <w:color w:val="000000"/>
                <w:sz w:val="20"/>
                <w:szCs w:val="20"/>
              </w:rPr>
              <w:t>πιπέτες</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Gilson</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αποστειρώσιμα</w:t>
            </w:r>
            <w:proofErr w:type="spellEnd"/>
            <w:r w:rsidRPr="00063045">
              <w:rPr>
                <w:rFonts w:cstheme="minorHAnsi"/>
                <w:color w:val="000000"/>
                <w:sz w:val="20"/>
                <w:szCs w:val="20"/>
              </w:rPr>
              <w:t>, ανθεκτικά σε θερμοκρασίες άνω των 100</w:t>
            </w:r>
            <w:r w:rsidRPr="00063045">
              <w:rPr>
                <w:rFonts w:cstheme="minorHAnsi"/>
                <w:color w:val="000000"/>
                <w:sz w:val="20"/>
                <w:szCs w:val="20"/>
                <w:vertAlign w:val="superscript"/>
              </w:rPr>
              <w:t>ο</w:t>
            </w:r>
            <w:r w:rsidRPr="00063045">
              <w:rPr>
                <w:rFonts w:cstheme="minorHAnsi"/>
                <w:color w:val="000000"/>
                <w:sz w:val="20"/>
                <w:szCs w:val="20"/>
              </w:rPr>
              <w:t xml:space="preserve">C. Ενδεικτικά </w:t>
            </w:r>
            <w:proofErr w:type="spellStart"/>
            <w:r w:rsidRPr="00063045">
              <w:rPr>
                <w:rFonts w:cstheme="minorHAnsi"/>
                <w:color w:val="000000"/>
                <w:sz w:val="20"/>
                <w:szCs w:val="20"/>
                <w:lang w:val="en-US"/>
              </w:rPr>
              <w:t>Sarstedt</w:t>
            </w:r>
            <w:proofErr w:type="spellEnd"/>
            <w:r w:rsidRPr="00063045">
              <w:rPr>
                <w:rFonts w:cstheme="minorHAnsi"/>
                <w:color w:val="000000"/>
                <w:sz w:val="20"/>
                <w:szCs w:val="20"/>
              </w:rPr>
              <w:t xml:space="preserve"> 70.762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 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30</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Διάλυμα τρυψίνης</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100ml</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12</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proofErr w:type="spellStart"/>
            <w:r w:rsidRPr="00063045">
              <w:rPr>
                <w:rFonts w:cstheme="minorHAnsi"/>
                <w:color w:val="000000"/>
                <w:sz w:val="20"/>
                <w:szCs w:val="20"/>
              </w:rPr>
              <w:t>Trypsin</w:t>
            </w:r>
            <w:proofErr w:type="spellEnd"/>
            <w:r w:rsidRPr="00063045">
              <w:rPr>
                <w:rFonts w:cstheme="minorHAnsi"/>
                <w:color w:val="000000"/>
                <w:sz w:val="20"/>
                <w:szCs w:val="20"/>
              </w:rPr>
              <w:t>-EDTA 1x (</w:t>
            </w:r>
            <w:r w:rsidRPr="00063045">
              <w:rPr>
                <w:rFonts w:cstheme="minorHAnsi"/>
                <w:sz w:val="20"/>
                <w:szCs w:val="20"/>
              </w:rPr>
              <w:t xml:space="preserve">0.50 </w:t>
            </w:r>
            <w:r w:rsidRPr="00063045">
              <w:rPr>
                <w:rFonts w:cstheme="minorHAnsi"/>
                <w:sz w:val="20"/>
                <w:szCs w:val="20"/>
                <w:lang w:val="en-US"/>
              </w:rPr>
              <w:t>g</w:t>
            </w:r>
            <w:r w:rsidRPr="00063045">
              <w:rPr>
                <w:rFonts w:cstheme="minorHAnsi"/>
                <w:sz w:val="20"/>
                <w:szCs w:val="20"/>
              </w:rPr>
              <w:t>/</w:t>
            </w:r>
            <w:r w:rsidRPr="00063045">
              <w:rPr>
                <w:rFonts w:cstheme="minorHAnsi"/>
                <w:sz w:val="20"/>
                <w:szCs w:val="20"/>
                <w:lang w:val="en-US"/>
              </w:rPr>
              <w:t>l</w:t>
            </w:r>
            <w:r w:rsidRPr="00063045">
              <w:rPr>
                <w:rFonts w:cstheme="minorHAnsi"/>
                <w:sz w:val="20"/>
                <w:szCs w:val="20"/>
              </w:rPr>
              <w:t xml:space="preserve">) </w:t>
            </w:r>
            <w:r w:rsidRPr="00063045">
              <w:rPr>
                <w:rFonts w:cstheme="minorHAnsi"/>
                <w:color w:val="000000"/>
                <w:sz w:val="20"/>
                <w:szCs w:val="20"/>
              </w:rPr>
              <w:t xml:space="preserve">σε  PBS χωρίς ασβέστιο, μαγνήσιο και  </w:t>
            </w:r>
            <w:proofErr w:type="spellStart"/>
            <w:r w:rsidRPr="00063045">
              <w:rPr>
                <w:rFonts w:cstheme="minorHAnsi"/>
                <w:color w:val="000000"/>
                <w:sz w:val="20"/>
                <w:szCs w:val="20"/>
              </w:rPr>
              <w:t>phenol</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red</w:t>
            </w:r>
            <w:proofErr w:type="spellEnd"/>
            <w:r w:rsidRPr="00063045">
              <w:rPr>
                <w:rFonts w:cstheme="minorHAnsi"/>
                <w:color w:val="000000"/>
                <w:sz w:val="20"/>
                <w:szCs w:val="20"/>
              </w:rPr>
              <w:t xml:space="preserve"> αποστειρωμένο. Ενδεικτικά: </w:t>
            </w:r>
            <w:proofErr w:type="spellStart"/>
            <w:r w:rsidRPr="00063045">
              <w:rPr>
                <w:rFonts w:cstheme="minorHAnsi"/>
                <w:color w:val="000000"/>
                <w:sz w:val="20"/>
                <w:szCs w:val="20"/>
              </w:rPr>
              <w:t>Biowest</w:t>
            </w:r>
            <w:proofErr w:type="spellEnd"/>
            <w:r w:rsidRPr="00063045">
              <w:rPr>
                <w:rFonts w:cstheme="minorHAnsi"/>
                <w:color w:val="000000"/>
                <w:sz w:val="20"/>
                <w:szCs w:val="20"/>
              </w:rPr>
              <w:t xml:space="preserve"> L0940-100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31</w:t>
            </w:r>
          </w:p>
        </w:tc>
        <w:tc>
          <w:tcPr>
            <w:tcW w:w="2099" w:type="dxa"/>
            <w:shd w:val="clear" w:color="auto" w:fill="auto"/>
            <w:vAlign w:val="center"/>
          </w:tcPr>
          <w:p w:rsidR="00E35E98" w:rsidRPr="00063045" w:rsidRDefault="00E35E98" w:rsidP="008F7CED">
            <w:pPr>
              <w:spacing w:before="0"/>
              <w:jc w:val="left"/>
              <w:rPr>
                <w:rFonts w:eastAsia="Times New Roman" w:cstheme="minorHAnsi"/>
                <w:color w:val="000000"/>
                <w:sz w:val="20"/>
                <w:szCs w:val="20"/>
                <w:lang w:eastAsia="el-GR"/>
              </w:rPr>
            </w:pPr>
            <w:proofErr w:type="spellStart"/>
            <w:r w:rsidRPr="00063045">
              <w:rPr>
                <w:rFonts w:cstheme="minorHAnsi"/>
                <w:color w:val="000000"/>
                <w:sz w:val="20"/>
                <w:szCs w:val="20"/>
              </w:rPr>
              <w:t>Διφαινυλοξαζόλη</w:t>
            </w:r>
            <w:proofErr w:type="spellEnd"/>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100g</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2,5-Diphenyloxazole υψηλής καθαρότητας σε σκόνη. Ενδεικτικά: </w:t>
            </w:r>
            <w:proofErr w:type="spellStart"/>
            <w:r w:rsidRPr="00063045">
              <w:rPr>
                <w:rFonts w:cstheme="minorHAnsi"/>
                <w:color w:val="000000"/>
                <w:sz w:val="20"/>
                <w:szCs w:val="20"/>
              </w:rPr>
              <w:t>Fisher</w:t>
            </w:r>
            <w:proofErr w:type="spellEnd"/>
            <w:r w:rsidRPr="00063045">
              <w:rPr>
                <w:rFonts w:cstheme="minorHAnsi"/>
                <w:color w:val="000000"/>
                <w:sz w:val="20"/>
                <w:szCs w:val="20"/>
              </w:rPr>
              <w:t xml:space="preserve"> D/4865/48 ή ισοδύναμο </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32</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proofErr w:type="spellStart"/>
            <w:r w:rsidRPr="00063045">
              <w:rPr>
                <w:rFonts w:cstheme="minorHAnsi"/>
                <w:color w:val="000000"/>
                <w:sz w:val="20"/>
                <w:szCs w:val="20"/>
              </w:rPr>
              <w:t>Στατώ</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σωληναρίων</w:t>
            </w:r>
            <w:proofErr w:type="spellEnd"/>
            <w:r w:rsidRPr="00063045">
              <w:rPr>
                <w:rFonts w:cstheme="minorHAnsi"/>
                <w:color w:val="000000"/>
                <w:sz w:val="20"/>
                <w:szCs w:val="20"/>
              </w:rPr>
              <w:t xml:space="preserve"> τύπου </w:t>
            </w:r>
            <w:proofErr w:type="spellStart"/>
            <w:r w:rsidRPr="00063045">
              <w:rPr>
                <w:rFonts w:cstheme="minorHAnsi"/>
                <w:color w:val="000000"/>
                <w:sz w:val="20"/>
                <w:szCs w:val="20"/>
              </w:rPr>
              <w:t>Eppendorf</w:t>
            </w:r>
            <w:proofErr w:type="spellEnd"/>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3</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proofErr w:type="spellStart"/>
            <w:r w:rsidRPr="00063045">
              <w:rPr>
                <w:rFonts w:cstheme="minorHAnsi"/>
                <w:color w:val="000000"/>
                <w:sz w:val="20"/>
                <w:szCs w:val="20"/>
              </w:rPr>
              <w:t>Στατώ</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σωληναρίων</w:t>
            </w:r>
            <w:proofErr w:type="spellEnd"/>
            <w:r w:rsidRPr="00063045">
              <w:rPr>
                <w:rFonts w:cstheme="minorHAnsi"/>
                <w:color w:val="000000"/>
                <w:sz w:val="20"/>
                <w:szCs w:val="20"/>
              </w:rPr>
              <w:t xml:space="preserve"> 100 θέσεων, κατάλληλο για σωληνάρια  </w:t>
            </w:r>
            <w:proofErr w:type="spellStart"/>
            <w:r w:rsidRPr="00063045">
              <w:rPr>
                <w:rFonts w:cstheme="minorHAnsi"/>
                <w:color w:val="000000"/>
                <w:sz w:val="20"/>
                <w:szCs w:val="20"/>
              </w:rPr>
              <w:t>Eppendorf</w:t>
            </w:r>
            <w:proofErr w:type="spellEnd"/>
            <w:r w:rsidRPr="00063045">
              <w:rPr>
                <w:rFonts w:cstheme="minorHAnsi"/>
                <w:color w:val="000000"/>
                <w:sz w:val="20"/>
                <w:szCs w:val="20"/>
              </w:rPr>
              <w:t xml:space="preserve"> 1,5ml. Ενδεικτικά  </w:t>
            </w:r>
            <w:proofErr w:type="spellStart"/>
            <w:r w:rsidRPr="00063045">
              <w:rPr>
                <w:rFonts w:cstheme="minorHAnsi"/>
                <w:color w:val="000000"/>
                <w:sz w:val="20"/>
                <w:szCs w:val="20"/>
              </w:rPr>
              <w:t>Kartell</w:t>
            </w:r>
            <w:proofErr w:type="spellEnd"/>
            <w:r w:rsidRPr="00063045">
              <w:rPr>
                <w:rFonts w:cstheme="minorHAnsi"/>
                <w:color w:val="000000"/>
                <w:sz w:val="20"/>
                <w:szCs w:val="20"/>
              </w:rPr>
              <w:t xml:space="preserve"> 563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33</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proofErr w:type="spellStart"/>
            <w:r w:rsidRPr="00063045">
              <w:rPr>
                <w:rFonts w:cstheme="minorHAnsi"/>
                <w:color w:val="000000"/>
                <w:sz w:val="20"/>
                <w:szCs w:val="20"/>
              </w:rPr>
              <w:t>Histone</w:t>
            </w:r>
            <w:proofErr w:type="spellEnd"/>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Φιαλίδιο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2</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proofErr w:type="spellStart"/>
            <w:r w:rsidRPr="00063045">
              <w:rPr>
                <w:rFonts w:cstheme="minorHAnsi"/>
                <w:color w:val="000000"/>
                <w:sz w:val="20"/>
                <w:szCs w:val="20"/>
              </w:rPr>
              <w:t>Histone</w:t>
            </w:r>
            <w:proofErr w:type="spellEnd"/>
            <w:r w:rsidRPr="00063045">
              <w:rPr>
                <w:rFonts w:cstheme="minorHAnsi"/>
                <w:color w:val="000000"/>
                <w:sz w:val="20"/>
                <w:szCs w:val="20"/>
              </w:rPr>
              <w:t xml:space="preserve"> H1 βόεια σε συσκευασία 20mg. Ενδεικτικά: </w:t>
            </w:r>
            <w:proofErr w:type="spellStart"/>
            <w:r w:rsidRPr="00063045">
              <w:rPr>
                <w:rFonts w:cstheme="minorHAnsi"/>
                <w:color w:val="000000"/>
                <w:sz w:val="20"/>
                <w:szCs w:val="20"/>
              </w:rPr>
              <w:t>Millipore</w:t>
            </w:r>
            <w:proofErr w:type="spellEnd"/>
            <w:r w:rsidRPr="00063045">
              <w:rPr>
                <w:rFonts w:cstheme="minorHAnsi"/>
                <w:color w:val="000000"/>
                <w:sz w:val="20"/>
                <w:szCs w:val="20"/>
              </w:rPr>
              <w:t xml:space="preserve"> 14-155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34</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 xml:space="preserve">Διάλυμα </w:t>
            </w:r>
            <w:proofErr w:type="spellStart"/>
            <w:r w:rsidRPr="00063045">
              <w:rPr>
                <w:rFonts w:cstheme="minorHAnsi"/>
                <w:color w:val="000000"/>
                <w:sz w:val="20"/>
                <w:szCs w:val="20"/>
              </w:rPr>
              <w:t>Γέλης</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ακρυλαμιδίου</w:t>
            </w:r>
            <w:proofErr w:type="spellEnd"/>
            <w:r w:rsidRPr="00063045">
              <w:rPr>
                <w:rFonts w:cstheme="minorHAnsi"/>
                <w:color w:val="000000"/>
                <w:sz w:val="20"/>
                <w:szCs w:val="20"/>
              </w:rPr>
              <w:t xml:space="preserve"> </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1lt</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3</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Υδατικό διάλυμα </w:t>
            </w:r>
            <w:proofErr w:type="spellStart"/>
            <w:r w:rsidRPr="00063045">
              <w:rPr>
                <w:rFonts w:cstheme="minorHAnsi"/>
                <w:color w:val="000000"/>
                <w:sz w:val="20"/>
                <w:szCs w:val="20"/>
              </w:rPr>
              <w:t>ακρυλαμιδίου</w:t>
            </w:r>
            <w:proofErr w:type="spellEnd"/>
            <w:r w:rsidRPr="00063045">
              <w:rPr>
                <w:rFonts w:cstheme="minorHAnsi"/>
                <w:color w:val="000000"/>
                <w:sz w:val="20"/>
                <w:szCs w:val="20"/>
              </w:rPr>
              <w:t xml:space="preserve"> και </w:t>
            </w:r>
            <w:proofErr w:type="spellStart"/>
            <w:r w:rsidRPr="00063045">
              <w:rPr>
                <w:rFonts w:cstheme="minorHAnsi"/>
                <w:color w:val="000000"/>
                <w:sz w:val="20"/>
                <w:szCs w:val="20"/>
              </w:rPr>
              <w:t>δισακρυλαμιδίου</w:t>
            </w:r>
            <w:proofErr w:type="spellEnd"/>
            <w:r w:rsidRPr="00063045">
              <w:rPr>
                <w:rFonts w:cstheme="minorHAnsi"/>
                <w:color w:val="000000"/>
                <w:sz w:val="20"/>
                <w:szCs w:val="20"/>
              </w:rPr>
              <w:t xml:space="preserve"> σε αναλογία 37,5:1 σταθεροποιημένο με αέριο και έτοιμο προς χρήση. Ενδεικτικά: </w:t>
            </w:r>
            <w:proofErr w:type="spellStart"/>
            <w:r w:rsidRPr="00063045">
              <w:rPr>
                <w:rFonts w:cstheme="minorHAnsi"/>
                <w:color w:val="000000"/>
                <w:sz w:val="20"/>
                <w:szCs w:val="20"/>
              </w:rPr>
              <w:t>Roth</w:t>
            </w:r>
            <w:proofErr w:type="spellEnd"/>
            <w:r w:rsidRPr="00063045">
              <w:rPr>
                <w:rFonts w:cstheme="minorHAnsi"/>
                <w:color w:val="000000"/>
                <w:sz w:val="20"/>
                <w:szCs w:val="20"/>
              </w:rPr>
              <w:t xml:space="preserve"> 3029.1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35</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 xml:space="preserve">Ρυθμιστικό διάλυμα pH4 </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1lt</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Ρυθμιστικό διάλυμα με ακριβές </w:t>
            </w:r>
            <w:proofErr w:type="spellStart"/>
            <w:r w:rsidRPr="00063045">
              <w:rPr>
                <w:rFonts w:cstheme="minorHAnsi"/>
                <w:color w:val="000000"/>
                <w:sz w:val="20"/>
                <w:szCs w:val="20"/>
              </w:rPr>
              <w:t>pH</w:t>
            </w:r>
            <w:proofErr w:type="spellEnd"/>
            <w:r w:rsidRPr="00063045">
              <w:rPr>
                <w:rFonts w:cstheme="minorHAnsi"/>
                <w:color w:val="000000"/>
                <w:sz w:val="20"/>
                <w:szCs w:val="20"/>
              </w:rPr>
              <w:t xml:space="preserve">=4, κατάλληλο για βαθμονόμηση </w:t>
            </w:r>
            <w:proofErr w:type="spellStart"/>
            <w:r w:rsidRPr="00063045">
              <w:rPr>
                <w:rFonts w:cstheme="minorHAnsi"/>
                <w:color w:val="000000"/>
                <w:sz w:val="20"/>
                <w:szCs w:val="20"/>
              </w:rPr>
              <w:t>πεχαμέτρου</w:t>
            </w:r>
            <w:proofErr w:type="spellEnd"/>
            <w:r w:rsidRPr="00063045">
              <w:rPr>
                <w:rFonts w:cstheme="minorHAnsi"/>
                <w:color w:val="000000"/>
                <w:sz w:val="20"/>
                <w:szCs w:val="20"/>
              </w:rPr>
              <w:t xml:space="preserve">. Ενδεικτικά: </w:t>
            </w:r>
            <w:proofErr w:type="spellStart"/>
            <w:r w:rsidRPr="00063045">
              <w:rPr>
                <w:rFonts w:cstheme="minorHAnsi"/>
                <w:color w:val="000000"/>
                <w:sz w:val="20"/>
                <w:szCs w:val="20"/>
              </w:rPr>
              <w:t>Carlo</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Erba</w:t>
            </w:r>
            <w:proofErr w:type="spellEnd"/>
            <w:r w:rsidRPr="00063045">
              <w:rPr>
                <w:rFonts w:cstheme="minorHAnsi"/>
                <w:color w:val="000000"/>
                <w:sz w:val="20"/>
                <w:szCs w:val="20"/>
              </w:rPr>
              <w:t xml:space="preserve"> 486273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36</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 xml:space="preserve">Ρυθμιστικό διάλυμα pH7 </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1lt</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Ρυθμιστικό διάλυμα με ακριβές </w:t>
            </w:r>
            <w:proofErr w:type="spellStart"/>
            <w:r w:rsidRPr="00063045">
              <w:rPr>
                <w:rFonts w:cstheme="minorHAnsi"/>
                <w:color w:val="000000"/>
                <w:sz w:val="20"/>
                <w:szCs w:val="20"/>
              </w:rPr>
              <w:t>pH</w:t>
            </w:r>
            <w:proofErr w:type="spellEnd"/>
            <w:r w:rsidRPr="00063045">
              <w:rPr>
                <w:rFonts w:cstheme="minorHAnsi"/>
                <w:color w:val="000000"/>
                <w:sz w:val="20"/>
                <w:szCs w:val="20"/>
              </w:rPr>
              <w:t xml:space="preserve">=7, κατάλληλο για βαθμονόμηση </w:t>
            </w:r>
            <w:proofErr w:type="spellStart"/>
            <w:r w:rsidRPr="00063045">
              <w:rPr>
                <w:rFonts w:cstheme="minorHAnsi"/>
                <w:color w:val="000000"/>
                <w:sz w:val="20"/>
                <w:szCs w:val="20"/>
              </w:rPr>
              <w:t>πεχαμέτρου</w:t>
            </w:r>
            <w:proofErr w:type="spellEnd"/>
            <w:r w:rsidRPr="00063045">
              <w:rPr>
                <w:rFonts w:cstheme="minorHAnsi"/>
                <w:color w:val="000000"/>
                <w:sz w:val="20"/>
                <w:szCs w:val="20"/>
              </w:rPr>
              <w:t xml:space="preserve">. Ενδεικτικά: </w:t>
            </w:r>
            <w:proofErr w:type="spellStart"/>
            <w:r w:rsidRPr="00063045">
              <w:rPr>
                <w:rFonts w:cstheme="minorHAnsi"/>
                <w:color w:val="000000"/>
                <w:sz w:val="20"/>
                <w:szCs w:val="20"/>
              </w:rPr>
              <w:t>Carlo</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Erba</w:t>
            </w:r>
            <w:proofErr w:type="spellEnd"/>
            <w:r w:rsidRPr="00063045">
              <w:rPr>
                <w:rFonts w:cstheme="minorHAnsi"/>
                <w:color w:val="000000"/>
                <w:sz w:val="20"/>
                <w:szCs w:val="20"/>
              </w:rPr>
              <w:t xml:space="preserve"> 486453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37</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proofErr w:type="spellStart"/>
            <w:r w:rsidRPr="00063045">
              <w:rPr>
                <w:rFonts w:cstheme="minorHAnsi"/>
                <w:color w:val="000000"/>
                <w:sz w:val="20"/>
                <w:szCs w:val="20"/>
              </w:rPr>
              <w:t>Vanadyl</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Sulfate</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Hydrate</w:t>
            </w:r>
            <w:proofErr w:type="spellEnd"/>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25g</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2</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proofErr w:type="spellStart"/>
            <w:r w:rsidRPr="00063045">
              <w:rPr>
                <w:rFonts w:cstheme="minorHAnsi"/>
                <w:color w:val="000000"/>
                <w:sz w:val="20"/>
                <w:szCs w:val="20"/>
              </w:rPr>
              <w:t>Vanadium</w:t>
            </w:r>
            <w:proofErr w:type="spellEnd"/>
            <w:r w:rsidRPr="00063045">
              <w:rPr>
                <w:rFonts w:cstheme="minorHAnsi"/>
                <w:color w:val="000000"/>
                <w:sz w:val="20"/>
                <w:szCs w:val="20"/>
              </w:rPr>
              <w:t xml:space="preserve">(IV) </w:t>
            </w:r>
            <w:proofErr w:type="spellStart"/>
            <w:r w:rsidRPr="00063045">
              <w:rPr>
                <w:rFonts w:cstheme="minorHAnsi"/>
                <w:color w:val="000000"/>
                <w:sz w:val="20"/>
                <w:szCs w:val="20"/>
              </w:rPr>
              <w:t>oxide</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sulfate</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hydrate</w:t>
            </w:r>
            <w:proofErr w:type="spellEnd"/>
            <w:r w:rsidRPr="00063045">
              <w:rPr>
                <w:rFonts w:cstheme="minorHAnsi"/>
                <w:color w:val="000000"/>
                <w:sz w:val="20"/>
                <w:szCs w:val="20"/>
              </w:rPr>
              <w:t xml:space="preserve"> 97% καθαρότητας σε στερεά μορφή. Ενδεικτικά: </w:t>
            </w:r>
            <w:proofErr w:type="spellStart"/>
            <w:r w:rsidRPr="00063045">
              <w:rPr>
                <w:rFonts w:cstheme="minorHAnsi"/>
                <w:color w:val="000000"/>
                <w:sz w:val="20"/>
                <w:szCs w:val="20"/>
              </w:rPr>
              <w:t>Sigma-Aldrich</w:t>
            </w:r>
            <w:proofErr w:type="spellEnd"/>
            <w:r w:rsidRPr="00063045">
              <w:rPr>
                <w:rFonts w:cstheme="minorHAnsi"/>
                <w:color w:val="000000"/>
                <w:sz w:val="20"/>
                <w:szCs w:val="20"/>
              </w:rPr>
              <w:t xml:space="preserve"> 233706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38</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proofErr w:type="spellStart"/>
            <w:r w:rsidRPr="00063045">
              <w:rPr>
                <w:rFonts w:cstheme="minorHAnsi"/>
                <w:color w:val="000000"/>
                <w:sz w:val="20"/>
                <w:szCs w:val="20"/>
              </w:rPr>
              <w:t>Μεθανόλη</w:t>
            </w:r>
            <w:proofErr w:type="spellEnd"/>
            <w:r w:rsidRPr="00063045">
              <w:rPr>
                <w:rFonts w:cstheme="minorHAnsi"/>
                <w:color w:val="000000"/>
                <w:sz w:val="20"/>
                <w:szCs w:val="20"/>
              </w:rPr>
              <w:t xml:space="preserve"> </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2,5lt</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proofErr w:type="spellStart"/>
            <w:r w:rsidRPr="00063045">
              <w:rPr>
                <w:rFonts w:cstheme="minorHAnsi"/>
                <w:color w:val="000000"/>
                <w:sz w:val="20"/>
                <w:szCs w:val="20"/>
              </w:rPr>
              <w:t>Μεθυλική</w:t>
            </w:r>
            <w:proofErr w:type="spellEnd"/>
            <w:r w:rsidRPr="00063045">
              <w:rPr>
                <w:rFonts w:cstheme="minorHAnsi"/>
                <w:color w:val="000000"/>
                <w:sz w:val="20"/>
                <w:szCs w:val="20"/>
              </w:rPr>
              <w:t xml:space="preserve"> αλκοόλη αναλυτικού βαθμού Ενδεικτικά: </w:t>
            </w:r>
            <w:proofErr w:type="spellStart"/>
            <w:r w:rsidRPr="00063045">
              <w:rPr>
                <w:rFonts w:cstheme="minorHAnsi"/>
                <w:color w:val="000000"/>
                <w:sz w:val="20"/>
                <w:szCs w:val="20"/>
              </w:rPr>
              <w:t>Fisher</w:t>
            </w:r>
            <w:proofErr w:type="spellEnd"/>
            <w:r w:rsidRPr="00063045">
              <w:rPr>
                <w:rFonts w:cstheme="minorHAnsi"/>
                <w:color w:val="000000"/>
                <w:sz w:val="20"/>
                <w:szCs w:val="20"/>
              </w:rPr>
              <w:t xml:space="preserve"> M/4000/17 ή ισοδύναμο </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39</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Διάλυμα Αιθανόλης 70%</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5lt</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Διάλυμα Αιθανόλης 70% ( περίπου 0.885 </w:t>
            </w:r>
            <w:proofErr w:type="spellStart"/>
            <w:r w:rsidRPr="00063045">
              <w:rPr>
                <w:rFonts w:cstheme="minorHAnsi"/>
                <w:color w:val="000000"/>
                <w:sz w:val="20"/>
                <w:szCs w:val="20"/>
              </w:rPr>
              <w:t>kg</w:t>
            </w:r>
            <w:proofErr w:type="spellEnd"/>
            <w:r w:rsidRPr="00063045">
              <w:rPr>
                <w:rFonts w:cstheme="minorHAnsi"/>
                <w:color w:val="000000"/>
                <w:sz w:val="20"/>
                <w:szCs w:val="20"/>
              </w:rPr>
              <w:t>/l), για εργαστηριακή χρήση, μετουσιωμένη, σε συσκευασία περιεκτικότητας 5lt</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40</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 xml:space="preserve">Ένζυμο </w:t>
            </w:r>
            <w:proofErr w:type="spellStart"/>
            <w:r w:rsidRPr="00063045">
              <w:rPr>
                <w:rFonts w:cstheme="minorHAnsi"/>
                <w:color w:val="000000"/>
                <w:sz w:val="20"/>
                <w:szCs w:val="20"/>
              </w:rPr>
              <w:t>NlaIII</w:t>
            </w:r>
            <w:proofErr w:type="spellEnd"/>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500units</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΄Ένζυμο </w:t>
            </w:r>
            <w:proofErr w:type="spellStart"/>
            <w:r w:rsidRPr="00063045">
              <w:rPr>
                <w:rFonts w:cstheme="minorHAnsi"/>
                <w:color w:val="000000"/>
                <w:sz w:val="20"/>
                <w:szCs w:val="20"/>
              </w:rPr>
              <w:t>NlaIII</w:t>
            </w:r>
            <w:proofErr w:type="spellEnd"/>
            <w:r w:rsidRPr="00063045">
              <w:rPr>
                <w:rFonts w:cstheme="minorHAnsi"/>
                <w:color w:val="000000"/>
                <w:sz w:val="20"/>
                <w:szCs w:val="20"/>
              </w:rPr>
              <w:t xml:space="preserve"> σε διάλυμα και συσκευασία 500units.  Ενδεικτικά: NEB R0125S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41</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proofErr w:type="spellStart"/>
            <w:r w:rsidRPr="00063045">
              <w:rPr>
                <w:rFonts w:cstheme="minorHAnsi"/>
                <w:color w:val="000000"/>
                <w:sz w:val="20"/>
                <w:szCs w:val="20"/>
              </w:rPr>
              <w:t>Υπερκάθαρο</w:t>
            </w:r>
            <w:proofErr w:type="spellEnd"/>
            <w:r w:rsidRPr="00063045">
              <w:rPr>
                <w:rFonts w:cstheme="minorHAnsi"/>
                <w:color w:val="000000"/>
                <w:sz w:val="20"/>
                <w:szCs w:val="20"/>
              </w:rPr>
              <w:t xml:space="preserve"> νερό</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100ml</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3</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proofErr w:type="spellStart"/>
            <w:r w:rsidRPr="00063045">
              <w:rPr>
                <w:rFonts w:cstheme="minorHAnsi"/>
                <w:color w:val="000000"/>
                <w:sz w:val="20"/>
                <w:szCs w:val="20"/>
              </w:rPr>
              <w:t>Υπερκάθαρο</w:t>
            </w:r>
            <w:proofErr w:type="spellEnd"/>
            <w:r w:rsidRPr="00063045">
              <w:rPr>
                <w:rFonts w:cstheme="minorHAnsi"/>
                <w:color w:val="000000"/>
                <w:sz w:val="20"/>
                <w:szCs w:val="20"/>
              </w:rPr>
              <w:t xml:space="preserve"> νερό για χρήση σε πειράματα Μοριακής Βιολογίας, Ενδεικτικά: </w:t>
            </w:r>
            <w:proofErr w:type="spellStart"/>
            <w:r w:rsidRPr="00063045">
              <w:rPr>
                <w:rFonts w:cstheme="minorHAnsi"/>
                <w:color w:val="000000"/>
                <w:sz w:val="20"/>
                <w:szCs w:val="20"/>
              </w:rPr>
              <w:t>Hyclone</w:t>
            </w:r>
            <w:proofErr w:type="spellEnd"/>
            <w:r w:rsidRPr="00063045">
              <w:rPr>
                <w:rFonts w:cstheme="minorHAnsi"/>
                <w:color w:val="000000"/>
                <w:sz w:val="20"/>
                <w:szCs w:val="20"/>
              </w:rPr>
              <w:t xml:space="preserve"> SH3053801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lastRenderedPageBreak/>
              <w:t>42</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 xml:space="preserve">Αντιβιοτικό </w:t>
            </w:r>
            <w:proofErr w:type="spellStart"/>
            <w:r w:rsidRPr="00063045">
              <w:rPr>
                <w:rFonts w:cstheme="minorHAnsi"/>
                <w:color w:val="000000"/>
                <w:sz w:val="20"/>
                <w:szCs w:val="20"/>
              </w:rPr>
              <w:t>αμπικιλλίνη</w:t>
            </w:r>
            <w:proofErr w:type="spellEnd"/>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25g</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proofErr w:type="spellStart"/>
            <w:r w:rsidRPr="00063045">
              <w:rPr>
                <w:rFonts w:cstheme="minorHAnsi"/>
                <w:color w:val="000000"/>
                <w:sz w:val="20"/>
                <w:szCs w:val="20"/>
              </w:rPr>
              <w:t>Αμπικιλλίνη</w:t>
            </w:r>
            <w:proofErr w:type="spellEnd"/>
            <w:r w:rsidRPr="00063045">
              <w:rPr>
                <w:rFonts w:cstheme="minorHAnsi"/>
                <w:color w:val="000000"/>
                <w:sz w:val="20"/>
                <w:szCs w:val="20"/>
              </w:rPr>
              <w:t xml:space="preserve"> σε μορφή άλατος με νάτριο, κρυσταλλική σκόνη για χρήση σε μετασχηματισμένα κύτταρα.  Ενδεικτικά: </w:t>
            </w:r>
            <w:proofErr w:type="spellStart"/>
            <w:r w:rsidRPr="00063045">
              <w:rPr>
                <w:rFonts w:cstheme="minorHAnsi"/>
                <w:color w:val="000000"/>
                <w:sz w:val="20"/>
                <w:szCs w:val="20"/>
              </w:rPr>
              <w:t>Fisher</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Bioreagents</w:t>
            </w:r>
            <w:proofErr w:type="spellEnd"/>
            <w:r w:rsidRPr="00063045">
              <w:rPr>
                <w:rFonts w:cstheme="minorHAnsi"/>
                <w:color w:val="000000"/>
                <w:sz w:val="20"/>
                <w:szCs w:val="20"/>
              </w:rPr>
              <w:t xml:space="preserve"> BP1760-25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43</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Διάλυμα μετουσιωμένης αιθυλικής αλκοόλης</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2,5lt</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15</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Διάλυμα μετουσιωμένης αιθυλικής αλκοόλης αναλυτικού βαθμού με ελάχιστη καθαρότητα 99,8%, μετουσιωμένη με  IPA, MEK and </w:t>
            </w:r>
            <w:proofErr w:type="spellStart"/>
            <w:r w:rsidRPr="00063045">
              <w:rPr>
                <w:rFonts w:cstheme="minorHAnsi"/>
                <w:color w:val="000000"/>
                <w:sz w:val="20"/>
                <w:szCs w:val="20"/>
              </w:rPr>
              <w:t>Bitrex</w:t>
            </w:r>
            <w:proofErr w:type="spellEnd"/>
            <w:r w:rsidRPr="00063045">
              <w:rPr>
                <w:rFonts w:cstheme="minorHAnsi"/>
                <w:color w:val="000000"/>
                <w:sz w:val="20"/>
                <w:szCs w:val="20"/>
              </w:rPr>
              <w:t xml:space="preserve">, με πυκνότητα 0.789 </w:t>
            </w:r>
            <w:proofErr w:type="spellStart"/>
            <w:r w:rsidRPr="00063045">
              <w:rPr>
                <w:rFonts w:cstheme="minorHAnsi"/>
                <w:color w:val="000000"/>
                <w:sz w:val="20"/>
                <w:szCs w:val="20"/>
              </w:rPr>
              <w:t>kg</w:t>
            </w:r>
            <w:proofErr w:type="spellEnd"/>
            <w:r w:rsidRPr="00063045">
              <w:rPr>
                <w:rFonts w:cstheme="minorHAnsi"/>
                <w:color w:val="000000"/>
                <w:sz w:val="20"/>
                <w:szCs w:val="20"/>
              </w:rPr>
              <w:t xml:space="preserve">/l, </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44</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 xml:space="preserve">Υγρό </w:t>
            </w:r>
            <w:proofErr w:type="spellStart"/>
            <w:r w:rsidRPr="00063045">
              <w:rPr>
                <w:rFonts w:cstheme="minorHAnsi"/>
                <w:color w:val="000000"/>
                <w:sz w:val="20"/>
                <w:szCs w:val="20"/>
              </w:rPr>
              <w:t>περιρροής</w:t>
            </w:r>
            <w:proofErr w:type="spellEnd"/>
            <w:r w:rsidRPr="00063045">
              <w:rPr>
                <w:rFonts w:cstheme="minorHAnsi"/>
                <w:color w:val="000000"/>
                <w:sz w:val="20"/>
                <w:szCs w:val="20"/>
              </w:rPr>
              <w:t xml:space="preserve"> </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5lt</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Υγρό </w:t>
            </w:r>
            <w:proofErr w:type="spellStart"/>
            <w:r w:rsidRPr="00063045">
              <w:rPr>
                <w:rFonts w:cstheme="minorHAnsi"/>
                <w:color w:val="000000"/>
                <w:sz w:val="20"/>
                <w:szCs w:val="20"/>
              </w:rPr>
              <w:t>περιρροής</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Sheath</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Fluid</w:t>
            </w:r>
            <w:proofErr w:type="spellEnd"/>
            <w:r w:rsidRPr="00063045">
              <w:rPr>
                <w:rFonts w:cstheme="minorHAnsi"/>
                <w:color w:val="000000"/>
                <w:sz w:val="20"/>
                <w:szCs w:val="20"/>
              </w:rPr>
              <w:t xml:space="preserve">) σε συσκευασία 5lit Ενδεικτικά: </w:t>
            </w:r>
            <w:proofErr w:type="spellStart"/>
            <w:r w:rsidRPr="00063045">
              <w:rPr>
                <w:rFonts w:cstheme="minorHAnsi"/>
                <w:color w:val="000000"/>
                <w:sz w:val="20"/>
                <w:szCs w:val="20"/>
              </w:rPr>
              <w:t>Sysmex</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Partec</w:t>
            </w:r>
            <w:proofErr w:type="spellEnd"/>
            <w:r w:rsidRPr="00063045">
              <w:rPr>
                <w:rFonts w:cstheme="minorHAnsi"/>
                <w:color w:val="000000"/>
                <w:sz w:val="20"/>
                <w:szCs w:val="20"/>
              </w:rPr>
              <w:t xml:space="preserve"> 04-4007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45</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Διάλυμα Histopaque-1077</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100ml</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2</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Διάλυμα </w:t>
            </w:r>
            <w:proofErr w:type="spellStart"/>
            <w:r w:rsidRPr="00063045">
              <w:rPr>
                <w:rFonts w:cstheme="minorHAnsi"/>
                <w:color w:val="000000"/>
                <w:sz w:val="20"/>
                <w:szCs w:val="20"/>
              </w:rPr>
              <w:t>πολυσουκρόζης</w:t>
            </w:r>
            <w:proofErr w:type="spellEnd"/>
            <w:r w:rsidRPr="00063045">
              <w:rPr>
                <w:rFonts w:cstheme="minorHAnsi"/>
                <w:color w:val="000000"/>
                <w:sz w:val="20"/>
                <w:szCs w:val="20"/>
              </w:rPr>
              <w:t xml:space="preserve"> και </w:t>
            </w:r>
            <w:proofErr w:type="spellStart"/>
            <w:r w:rsidRPr="00063045">
              <w:rPr>
                <w:rFonts w:cstheme="minorHAnsi"/>
                <w:color w:val="000000"/>
                <w:sz w:val="20"/>
                <w:szCs w:val="20"/>
              </w:rPr>
              <w:t>diatrizoate</w:t>
            </w:r>
            <w:proofErr w:type="spellEnd"/>
            <w:r w:rsidRPr="00063045">
              <w:rPr>
                <w:rFonts w:cstheme="minorHAnsi"/>
                <w:color w:val="000000"/>
                <w:sz w:val="20"/>
                <w:szCs w:val="20"/>
              </w:rPr>
              <w:t xml:space="preserve"> Histopaque-1077 αποστειρωμένο, με πυκνότητα: 1.077 g/</w:t>
            </w:r>
            <w:proofErr w:type="spellStart"/>
            <w:r w:rsidRPr="00063045">
              <w:rPr>
                <w:rFonts w:cstheme="minorHAnsi"/>
                <w:color w:val="000000"/>
                <w:sz w:val="20"/>
                <w:szCs w:val="20"/>
              </w:rPr>
              <w:t>mL</w:t>
            </w:r>
            <w:proofErr w:type="spellEnd"/>
            <w:r w:rsidRPr="00063045">
              <w:rPr>
                <w:rFonts w:cstheme="minorHAnsi"/>
                <w:color w:val="000000"/>
                <w:sz w:val="20"/>
                <w:szCs w:val="20"/>
              </w:rPr>
              <w:t xml:space="preserve">.  Ενδεικτικά: </w:t>
            </w:r>
            <w:proofErr w:type="spellStart"/>
            <w:r w:rsidRPr="00063045">
              <w:rPr>
                <w:rFonts w:cstheme="minorHAnsi"/>
                <w:color w:val="000000"/>
                <w:sz w:val="20"/>
                <w:szCs w:val="20"/>
              </w:rPr>
              <w:t>Sigma</w:t>
            </w:r>
            <w:proofErr w:type="spellEnd"/>
            <w:r w:rsidRPr="00063045">
              <w:rPr>
                <w:rFonts w:cstheme="minorHAnsi"/>
                <w:color w:val="000000"/>
                <w:sz w:val="20"/>
                <w:szCs w:val="20"/>
              </w:rPr>
              <w:t xml:space="preserve"> 10771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46</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proofErr w:type="spellStart"/>
            <w:r w:rsidRPr="00063045">
              <w:rPr>
                <w:rFonts w:cstheme="minorHAnsi"/>
                <w:color w:val="000000"/>
                <w:sz w:val="20"/>
                <w:szCs w:val="20"/>
              </w:rPr>
              <w:t>Γλυκερόλη</w:t>
            </w:r>
            <w:proofErr w:type="spellEnd"/>
            <w:r w:rsidRPr="00063045">
              <w:rPr>
                <w:rFonts w:cstheme="minorHAnsi"/>
                <w:color w:val="000000"/>
                <w:sz w:val="20"/>
                <w:szCs w:val="20"/>
              </w:rPr>
              <w:t xml:space="preserve"> για τεχνικές μοριακής βιολογίας</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1lt</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2</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proofErr w:type="spellStart"/>
            <w:r w:rsidRPr="00063045">
              <w:rPr>
                <w:rFonts w:cstheme="minorHAnsi"/>
                <w:color w:val="000000"/>
                <w:sz w:val="20"/>
                <w:szCs w:val="20"/>
              </w:rPr>
              <w:t>Γλυκερόλη</w:t>
            </w:r>
            <w:proofErr w:type="spellEnd"/>
            <w:r w:rsidRPr="00063045">
              <w:rPr>
                <w:rFonts w:cstheme="minorHAnsi"/>
                <w:color w:val="000000"/>
                <w:sz w:val="20"/>
                <w:szCs w:val="20"/>
              </w:rPr>
              <w:t xml:space="preserve"> για τεχνικές μοριακής βιολογίας, υψηλής καθαρότητας ≥99%.  Ενδεικτικά: </w:t>
            </w:r>
            <w:proofErr w:type="spellStart"/>
            <w:r w:rsidRPr="00063045">
              <w:rPr>
                <w:rFonts w:cstheme="minorHAnsi"/>
                <w:color w:val="000000"/>
                <w:sz w:val="20"/>
                <w:szCs w:val="20"/>
              </w:rPr>
              <w:t>Fisher</w:t>
            </w:r>
            <w:proofErr w:type="spellEnd"/>
            <w:r w:rsidRPr="00063045">
              <w:rPr>
                <w:rFonts w:cstheme="minorHAnsi"/>
                <w:color w:val="000000"/>
                <w:sz w:val="20"/>
                <w:szCs w:val="20"/>
              </w:rPr>
              <w:t xml:space="preserve"> G/0650/15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47</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Διάλυμα Υδροξειδίου του Νατρίου</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1lt</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Διάλυμα Υδροξειδίου του Νατρίου 1N για αναλυτικούς σκοπούς. Ενδεικτικά: </w:t>
            </w:r>
            <w:proofErr w:type="spellStart"/>
            <w:r w:rsidRPr="00063045">
              <w:rPr>
                <w:rFonts w:cstheme="minorHAnsi"/>
                <w:color w:val="000000"/>
                <w:sz w:val="20"/>
                <w:szCs w:val="20"/>
              </w:rPr>
              <w:t>Carlo</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Erba</w:t>
            </w:r>
            <w:proofErr w:type="spellEnd"/>
            <w:r w:rsidRPr="00063045">
              <w:rPr>
                <w:rFonts w:cstheme="minorHAnsi"/>
                <w:color w:val="000000"/>
                <w:sz w:val="20"/>
                <w:szCs w:val="20"/>
              </w:rPr>
              <w:t xml:space="preserve"> 480717 ή ισοδύναμο </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48</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 xml:space="preserve">Αντιδραστήριο </w:t>
            </w:r>
            <w:proofErr w:type="spellStart"/>
            <w:r w:rsidRPr="00063045">
              <w:rPr>
                <w:rFonts w:cstheme="minorHAnsi"/>
                <w:color w:val="000000"/>
                <w:sz w:val="20"/>
                <w:szCs w:val="20"/>
              </w:rPr>
              <w:t>Plasmocin</w:t>
            </w:r>
            <w:proofErr w:type="spellEnd"/>
            <w:r w:rsidRPr="00063045">
              <w:rPr>
                <w:rFonts w:cstheme="minorHAnsi"/>
                <w:color w:val="000000"/>
                <w:sz w:val="20"/>
                <w:szCs w:val="20"/>
              </w:rPr>
              <w:t xml:space="preserve">  </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25mg</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proofErr w:type="spellStart"/>
            <w:r w:rsidRPr="00063045">
              <w:rPr>
                <w:rFonts w:cstheme="minorHAnsi"/>
                <w:color w:val="000000"/>
                <w:sz w:val="20"/>
                <w:szCs w:val="20"/>
              </w:rPr>
              <w:t>Plasmocin</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prophylactic</w:t>
            </w:r>
            <w:proofErr w:type="spellEnd"/>
            <w:r w:rsidRPr="00063045">
              <w:rPr>
                <w:rFonts w:cstheme="minorHAnsi"/>
                <w:color w:val="000000"/>
                <w:sz w:val="20"/>
                <w:szCs w:val="20"/>
              </w:rPr>
              <w:t xml:space="preserve"> για έλεγχο </w:t>
            </w:r>
            <w:proofErr w:type="spellStart"/>
            <w:r w:rsidRPr="00063045">
              <w:rPr>
                <w:rFonts w:cstheme="minorHAnsi"/>
                <w:color w:val="000000"/>
                <w:sz w:val="20"/>
                <w:szCs w:val="20"/>
              </w:rPr>
              <w:t>βακτηριακής</w:t>
            </w:r>
            <w:proofErr w:type="spellEnd"/>
            <w:r w:rsidRPr="00063045">
              <w:rPr>
                <w:rFonts w:cstheme="minorHAnsi"/>
                <w:color w:val="000000"/>
                <w:sz w:val="20"/>
                <w:szCs w:val="20"/>
              </w:rPr>
              <w:t xml:space="preserve"> μόλυνσης, 2,5mg/</w:t>
            </w:r>
            <w:proofErr w:type="spellStart"/>
            <w:r w:rsidRPr="00063045">
              <w:rPr>
                <w:rFonts w:cstheme="minorHAnsi"/>
                <w:color w:val="000000"/>
                <w:sz w:val="20"/>
                <w:szCs w:val="20"/>
              </w:rPr>
              <w:t>ml</w:t>
            </w:r>
            <w:proofErr w:type="spellEnd"/>
            <w:r w:rsidRPr="00063045">
              <w:rPr>
                <w:rFonts w:cstheme="minorHAnsi"/>
                <w:color w:val="000000"/>
                <w:sz w:val="20"/>
                <w:szCs w:val="20"/>
              </w:rPr>
              <w:t xml:space="preserve"> Ενδεικτικά: </w:t>
            </w:r>
            <w:proofErr w:type="spellStart"/>
            <w:r w:rsidRPr="00063045">
              <w:rPr>
                <w:rFonts w:cstheme="minorHAnsi"/>
                <w:color w:val="000000"/>
                <w:sz w:val="20"/>
                <w:szCs w:val="20"/>
              </w:rPr>
              <w:t>Invivogen</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ant-mpp</w:t>
            </w:r>
            <w:proofErr w:type="spellEnd"/>
            <w:r w:rsidRPr="00063045">
              <w:rPr>
                <w:rFonts w:cstheme="minorHAnsi"/>
                <w:color w:val="000000"/>
                <w:sz w:val="20"/>
                <w:szCs w:val="20"/>
              </w:rPr>
              <w:t xml:space="preserve">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49</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proofErr w:type="spellStart"/>
            <w:r w:rsidRPr="00063045">
              <w:rPr>
                <w:rFonts w:cstheme="minorHAnsi"/>
                <w:color w:val="000000"/>
                <w:sz w:val="20"/>
                <w:szCs w:val="20"/>
              </w:rPr>
              <w:t>Διμεθυλoσουλφοξείδιο</w:t>
            </w:r>
            <w:proofErr w:type="spellEnd"/>
            <w:r w:rsidRPr="00063045">
              <w:rPr>
                <w:rFonts w:cstheme="minorHAnsi"/>
                <w:color w:val="000000"/>
                <w:sz w:val="20"/>
                <w:szCs w:val="20"/>
              </w:rPr>
              <w:t xml:space="preserve">  αναλυτικού βαθμού</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1lt</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proofErr w:type="spellStart"/>
            <w:r w:rsidRPr="00063045">
              <w:rPr>
                <w:rFonts w:cstheme="minorHAnsi"/>
                <w:color w:val="000000"/>
                <w:sz w:val="20"/>
                <w:szCs w:val="20"/>
              </w:rPr>
              <w:t>Dimethyl</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sulfoxide</w:t>
            </w:r>
            <w:proofErr w:type="spellEnd"/>
            <w:r w:rsidRPr="00063045">
              <w:rPr>
                <w:rFonts w:cstheme="minorHAnsi"/>
                <w:color w:val="000000"/>
                <w:sz w:val="20"/>
                <w:szCs w:val="20"/>
              </w:rPr>
              <w:t xml:space="preserve"> καθαρότητας μεγαλύτερης από 99.9 για </w:t>
            </w:r>
            <w:proofErr w:type="spellStart"/>
            <w:r w:rsidRPr="00063045">
              <w:rPr>
                <w:rFonts w:cstheme="minorHAnsi"/>
                <w:color w:val="000000"/>
                <w:sz w:val="20"/>
                <w:szCs w:val="20"/>
              </w:rPr>
              <w:t>αναλυτικους</w:t>
            </w:r>
            <w:proofErr w:type="spellEnd"/>
            <w:r w:rsidRPr="00063045">
              <w:rPr>
                <w:rFonts w:cstheme="minorHAnsi"/>
                <w:color w:val="000000"/>
                <w:sz w:val="20"/>
                <w:szCs w:val="20"/>
              </w:rPr>
              <w:t xml:space="preserve"> σκοπούς. Ενδεικτικά: </w:t>
            </w:r>
            <w:proofErr w:type="spellStart"/>
            <w:r w:rsidRPr="00063045">
              <w:rPr>
                <w:rFonts w:cstheme="minorHAnsi"/>
                <w:color w:val="000000"/>
                <w:sz w:val="20"/>
                <w:szCs w:val="20"/>
              </w:rPr>
              <w:t>Fisher</w:t>
            </w:r>
            <w:proofErr w:type="spellEnd"/>
            <w:r w:rsidRPr="00063045">
              <w:rPr>
                <w:rFonts w:cstheme="minorHAnsi"/>
                <w:color w:val="000000"/>
                <w:sz w:val="20"/>
                <w:szCs w:val="20"/>
              </w:rPr>
              <w:t xml:space="preserve"> D/4121/PB17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50</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val="en-US" w:eastAsia="el-GR"/>
              </w:rPr>
            </w:pPr>
            <w:proofErr w:type="spellStart"/>
            <w:r w:rsidRPr="00063045">
              <w:rPr>
                <w:rFonts w:cstheme="minorHAnsi"/>
                <w:color w:val="000000"/>
                <w:sz w:val="20"/>
                <w:szCs w:val="20"/>
                <w:lang w:val="en-US"/>
              </w:rPr>
              <w:t>Thiazolyl</w:t>
            </w:r>
            <w:proofErr w:type="spellEnd"/>
            <w:r w:rsidRPr="00063045">
              <w:rPr>
                <w:rFonts w:cstheme="minorHAnsi"/>
                <w:color w:val="000000"/>
                <w:sz w:val="20"/>
                <w:szCs w:val="20"/>
                <w:lang w:val="en-US"/>
              </w:rPr>
              <w:t xml:space="preserve"> Blue Tetrazolium Bromide </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Συσκευασία 500mg</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proofErr w:type="spellStart"/>
            <w:r w:rsidRPr="00063045">
              <w:rPr>
                <w:rFonts w:cstheme="minorHAnsi"/>
                <w:color w:val="000000"/>
                <w:sz w:val="20"/>
                <w:szCs w:val="20"/>
              </w:rPr>
              <w:t>Thiazolyl</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Blue</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Tetrazolium</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Bromide</w:t>
            </w:r>
            <w:proofErr w:type="spellEnd"/>
            <w:r w:rsidRPr="00063045">
              <w:rPr>
                <w:rFonts w:cstheme="minorHAnsi"/>
                <w:color w:val="000000"/>
                <w:sz w:val="20"/>
                <w:szCs w:val="20"/>
              </w:rPr>
              <w:t xml:space="preserve"> σε σκόνη, καθαρότητας μεγαλύτερης από 97%για </w:t>
            </w:r>
            <w:proofErr w:type="spellStart"/>
            <w:r w:rsidRPr="00063045">
              <w:rPr>
                <w:rFonts w:cstheme="minorHAnsi"/>
                <w:color w:val="000000"/>
                <w:sz w:val="20"/>
                <w:szCs w:val="20"/>
              </w:rPr>
              <w:t>κυτταροκαλλιέργεια</w:t>
            </w:r>
            <w:proofErr w:type="spellEnd"/>
            <w:r w:rsidRPr="00063045">
              <w:rPr>
                <w:rFonts w:cstheme="minorHAnsi"/>
                <w:color w:val="000000"/>
                <w:sz w:val="20"/>
                <w:szCs w:val="20"/>
              </w:rPr>
              <w:t xml:space="preserve">. Ενδεικτικά: </w:t>
            </w:r>
            <w:proofErr w:type="spellStart"/>
            <w:r w:rsidRPr="00063045">
              <w:rPr>
                <w:rFonts w:cstheme="minorHAnsi"/>
                <w:color w:val="000000"/>
                <w:sz w:val="20"/>
                <w:szCs w:val="20"/>
              </w:rPr>
              <w:t>Sigma</w:t>
            </w:r>
            <w:proofErr w:type="spellEnd"/>
            <w:r w:rsidRPr="00063045">
              <w:rPr>
                <w:rFonts w:cstheme="minorHAnsi"/>
                <w:color w:val="000000"/>
                <w:sz w:val="20"/>
                <w:szCs w:val="20"/>
              </w:rPr>
              <w:t xml:space="preserve"> M5655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51</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Αέριο διοξείδιο του άνθρακα</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proofErr w:type="spellStart"/>
            <w:r w:rsidRPr="00063045">
              <w:rPr>
                <w:rFonts w:cstheme="minorHAnsi"/>
                <w:color w:val="000000"/>
                <w:sz w:val="20"/>
                <w:szCs w:val="20"/>
              </w:rPr>
              <w:t>kg</w:t>
            </w:r>
            <w:proofErr w:type="spellEnd"/>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90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Διοξείδιο του άνθρακα υψηλής καθαρότητας</w:t>
            </w:r>
          </w:p>
        </w:tc>
        <w:tc>
          <w:tcPr>
            <w:tcW w:w="1399"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52</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Απόλυτη αιθανόλη</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Συσκευασία 2,5lt</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3</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Απόλυτη αιθανόλης αναλυτικού βαθμού με ελάχιστη καθαρότητα 99,8%, άνυδρη, σε συσκευασία περιεκτικότητας 2,5lt. Ενδεικτικά: </w:t>
            </w:r>
            <w:proofErr w:type="spellStart"/>
            <w:r w:rsidRPr="00063045">
              <w:rPr>
                <w:rFonts w:cstheme="minorHAnsi"/>
                <w:color w:val="000000"/>
                <w:sz w:val="20"/>
                <w:szCs w:val="20"/>
              </w:rPr>
              <w:t>Fisher</w:t>
            </w:r>
            <w:proofErr w:type="spellEnd"/>
            <w:r w:rsidRPr="00063045">
              <w:rPr>
                <w:rFonts w:cstheme="minorHAnsi"/>
                <w:color w:val="000000"/>
                <w:sz w:val="20"/>
                <w:szCs w:val="20"/>
              </w:rPr>
              <w:t xml:space="preserve"> E/0650DF/17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53</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Άγαρ</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Συσκευασία 500g</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proofErr w:type="spellStart"/>
            <w:r w:rsidRPr="00063045">
              <w:rPr>
                <w:rFonts w:cstheme="minorHAnsi"/>
                <w:color w:val="000000"/>
                <w:sz w:val="20"/>
                <w:szCs w:val="20"/>
              </w:rPr>
              <w:t>Agar</w:t>
            </w:r>
            <w:proofErr w:type="spellEnd"/>
            <w:r w:rsidRPr="00063045">
              <w:rPr>
                <w:rFonts w:cstheme="minorHAnsi"/>
                <w:color w:val="000000"/>
                <w:sz w:val="20"/>
                <w:szCs w:val="20"/>
              </w:rPr>
              <w:t xml:space="preserve"> No1 σε σκόνη για </w:t>
            </w:r>
            <w:proofErr w:type="spellStart"/>
            <w:r w:rsidRPr="00063045">
              <w:rPr>
                <w:rFonts w:cstheme="minorHAnsi"/>
                <w:color w:val="000000"/>
                <w:sz w:val="20"/>
                <w:szCs w:val="20"/>
              </w:rPr>
              <w:t>βακτηριακές</w:t>
            </w:r>
            <w:proofErr w:type="spellEnd"/>
            <w:r w:rsidRPr="00063045">
              <w:rPr>
                <w:rFonts w:cstheme="minorHAnsi"/>
                <w:color w:val="000000"/>
                <w:sz w:val="20"/>
                <w:szCs w:val="20"/>
              </w:rPr>
              <w:t xml:space="preserve"> καλλιέργειες με χαμηλή περιεκτικότητα σε μέταλλα Ενδεικτικά: </w:t>
            </w:r>
            <w:proofErr w:type="spellStart"/>
            <w:r w:rsidRPr="00063045">
              <w:rPr>
                <w:rFonts w:cstheme="minorHAnsi"/>
                <w:color w:val="000000"/>
                <w:sz w:val="20"/>
                <w:szCs w:val="20"/>
              </w:rPr>
              <w:t>Neogen</w:t>
            </w:r>
            <w:proofErr w:type="spellEnd"/>
            <w:r w:rsidRPr="00063045">
              <w:rPr>
                <w:rFonts w:cstheme="minorHAnsi"/>
                <w:color w:val="000000"/>
                <w:sz w:val="20"/>
                <w:szCs w:val="20"/>
              </w:rPr>
              <w:t xml:space="preserve"> NCM0236A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lastRenderedPageBreak/>
              <w:t>54</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Καλυπτικό υλικό</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lang w:val="en-US"/>
              </w:rPr>
            </w:pPr>
            <w:r w:rsidRPr="00063045">
              <w:rPr>
                <w:rFonts w:cstheme="minorHAnsi"/>
                <w:color w:val="000000"/>
                <w:sz w:val="20"/>
                <w:szCs w:val="20"/>
                <w:lang w:val="en-US"/>
              </w:rPr>
              <w:t xml:space="preserve">VECTASHIELD </w:t>
            </w:r>
            <w:proofErr w:type="spellStart"/>
            <w:r w:rsidRPr="00063045">
              <w:rPr>
                <w:rFonts w:cstheme="minorHAnsi"/>
                <w:color w:val="000000"/>
                <w:sz w:val="20"/>
                <w:szCs w:val="20"/>
                <w:lang w:val="en-US"/>
              </w:rPr>
              <w:t>Antifade</w:t>
            </w:r>
            <w:proofErr w:type="spellEnd"/>
            <w:r w:rsidRPr="00063045">
              <w:rPr>
                <w:rFonts w:cstheme="minorHAnsi"/>
                <w:color w:val="000000"/>
                <w:sz w:val="20"/>
                <w:szCs w:val="20"/>
                <w:lang w:val="en-US"/>
              </w:rPr>
              <w:t xml:space="preserve"> Mounting Medium, </w:t>
            </w:r>
            <w:r w:rsidRPr="00063045">
              <w:rPr>
                <w:rFonts w:cstheme="minorHAnsi"/>
                <w:color w:val="000000"/>
                <w:sz w:val="20"/>
                <w:szCs w:val="20"/>
              </w:rPr>
              <w:t>Ενδεικτικά</w:t>
            </w:r>
            <w:r w:rsidRPr="00063045">
              <w:rPr>
                <w:rFonts w:cstheme="minorHAnsi"/>
                <w:color w:val="000000"/>
                <w:sz w:val="20"/>
                <w:szCs w:val="20"/>
                <w:lang w:val="en-US"/>
              </w:rPr>
              <w:t xml:space="preserve">: Vector H-1000 </w:t>
            </w:r>
            <w:r w:rsidRPr="00063045">
              <w:rPr>
                <w:rFonts w:cstheme="minorHAnsi"/>
                <w:color w:val="000000"/>
                <w:sz w:val="20"/>
                <w:szCs w:val="20"/>
              </w:rPr>
              <w:t>ή</w:t>
            </w:r>
            <w:r w:rsidRPr="00063045">
              <w:rPr>
                <w:rFonts w:cstheme="minorHAnsi"/>
                <w:color w:val="000000"/>
                <w:sz w:val="20"/>
                <w:szCs w:val="20"/>
                <w:lang w:val="en-US"/>
              </w:rPr>
              <w:t xml:space="preserve"> </w:t>
            </w:r>
            <w:r w:rsidRPr="00063045">
              <w:rPr>
                <w:rFonts w:cstheme="minorHAnsi"/>
                <w:color w:val="000000"/>
                <w:sz w:val="20"/>
                <w:szCs w:val="20"/>
              </w:rPr>
              <w:t>ισοδύναμο</w:t>
            </w:r>
          </w:p>
        </w:tc>
        <w:tc>
          <w:tcPr>
            <w:tcW w:w="1399" w:type="dxa"/>
            <w:vAlign w:val="center"/>
          </w:tcPr>
          <w:p w:rsidR="00E35E98" w:rsidRPr="00063045" w:rsidRDefault="00E35E98" w:rsidP="008F7CED">
            <w:pPr>
              <w:jc w:val="center"/>
              <w:rPr>
                <w:rFonts w:cstheme="minorHAnsi"/>
                <w:color w:val="000000"/>
                <w:sz w:val="20"/>
                <w:szCs w:val="20"/>
                <w:lang w:val="en-US"/>
              </w:rPr>
            </w:pPr>
            <w:r w:rsidRPr="00063045">
              <w:rPr>
                <w:rFonts w:eastAsia="Times New Roman" w:cstheme="minorHAnsi"/>
                <w:color w:val="000000"/>
                <w:sz w:val="20"/>
                <w:szCs w:val="20"/>
                <w:lang w:eastAsia="el-GR"/>
              </w:rPr>
              <w:t>ΝΑΙ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cstheme="minorHAnsi"/>
                <w:color w:val="000000"/>
                <w:sz w:val="20"/>
                <w:szCs w:val="20"/>
              </w:rPr>
            </w:pPr>
            <w:r w:rsidRPr="00063045">
              <w:rPr>
                <w:rFonts w:cstheme="minorHAnsi"/>
                <w:color w:val="000000"/>
                <w:sz w:val="20"/>
                <w:szCs w:val="20"/>
              </w:rPr>
              <w:t>55</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 xml:space="preserve">Μίγμα αναστολέων </w:t>
            </w:r>
            <w:proofErr w:type="spellStart"/>
            <w:r w:rsidRPr="00063045">
              <w:rPr>
                <w:rFonts w:cstheme="minorHAnsi"/>
                <w:color w:val="000000"/>
                <w:sz w:val="20"/>
                <w:szCs w:val="20"/>
              </w:rPr>
              <w:t>πρωτεασών</w:t>
            </w:r>
            <w:proofErr w:type="spellEnd"/>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Τεμάχιο</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val="en-US" w:eastAsia="el-GR"/>
              </w:rPr>
            </w:pPr>
            <w:r w:rsidRPr="00063045">
              <w:rPr>
                <w:rFonts w:cstheme="minorHAnsi"/>
                <w:color w:val="000000"/>
                <w:sz w:val="20"/>
                <w:szCs w:val="20"/>
                <w:lang w:val="en-US"/>
              </w:rPr>
              <w:t>60</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Μείγμα αναστολέων </w:t>
            </w:r>
            <w:proofErr w:type="spellStart"/>
            <w:r w:rsidRPr="00063045">
              <w:rPr>
                <w:rFonts w:cstheme="minorHAnsi"/>
                <w:color w:val="000000"/>
                <w:sz w:val="20"/>
                <w:szCs w:val="20"/>
              </w:rPr>
              <w:t>πρωτεασών</w:t>
            </w:r>
            <w:proofErr w:type="spellEnd"/>
            <w:r w:rsidRPr="00063045">
              <w:rPr>
                <w:rFonts w:cstheme="minorHAnsi"/>
                <w:color w:val="000000"/>
                <w:sz w:val="20"/>
                <w:szCs w:val="20"/>
              </w:rPr>
              <w:t xml:space="preserve"> χωρίς EDTA σε ταμπλέτες διαλυτές στο νερό. Ενδεικτικά:  </w:t>
            </w:r>
            <w:proofErr w:type="spellStart"/>
            <w:r w:rsidRPr="00063045">
              <w:rPr>
                <w:rFonts w:cstheme="minorHAnsi"/>
                <w:color w:val="000000"/>
                <w:sz w:val="20"/>
                <w:szCs w:val="20"/>
              </w:rPr>
              <w:t>Roche</w:t>
            </w:r>
            <w:proofErr w:type="spellEnd"/>
            <w:r w:rsidRPr="00063045">
              <w:rPr>
                <w:rFonts w:cstheme="minorHAnsi"/>
                <w:color w:val="000000"/>
                <w:sz w:val="20"/>
                <w:szCs w:val="20"/>
              </w:rPr>
              <w:t xml:space="preserve"> 11873580001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 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cstheme="minorHAnsi"/>
                <w:color w:val="000000"/>
                <w:sz w:val="20"/>
                <w:szCs w:val="20"/>
              </w:rPr>
            </w:pPr>
            <w:r w:rsidRPr="00063045">
              <w:rPr>
                <w:rFonts w:cstheme="minorHAnsi"/>
                <w:color w:val="000000"/>
                <w:sz w:val="20"/>
                <w:szCs w:val="20"/>
              </w:rPr>
              <w:t>56</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 xml:space="preserve">Άλας </w:t>
            </w:r>
            <w:proofErr w:type="spellStart"/>
            <w:r w:rsidRPr="00063045">
              <w:rPr>
                <w:rFonts w:cstheme="minorHAnsi"/>
                <w:color w:val="000000"/>
                <w:sz w:val="20"/>
                <w:szCs w:val="20"/>
              </w:rPr>
              <w:t>υπερθειικού</w:t>
            </w:r>
            <w:proofErr w:type="spellEnd"/>
            <w:r w:rsidRPr="00063045">
              <w:rPr>
                <w:rFonts w:cstheme="minorHAnsi"/>
                <w:color w:val="000000"/>
                <w:sz w:val="20"/>
                <w:szCs w:val="20"/>
              </w:rPr>
              <w:t xml:space="preserve"> αμμωνίου</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Συσκευασία 25g</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Άλας </w:t>
            </w:r>
            <w:proofErr w:type="spellStart"/>
            <w:r w:rsidRPr="00063045">
              <w:rPr>
                <w:rFonts w:cstheme="minorHAnsi"/>
                <w:color w:val="000000"/>
                <w:sz w:val="20"/>
                <w:szCs w:val="20"/>
              </w:rPr>
              <w:t>υπερθειικού</w:t>
            </w:r>
            <w:proofErr w:type="spellEnd"/>
            <w:r w:rsidRPr="00063045">
              <w:rPr>
                <w:rFonts w:cstheme="minorHAnsi"/>
                <w:color w:val="000000"/>
                <w:sz w:val="20"/>
                <w:szCs w:val="20"/>
              </w:rPr>
              <w:t xml:space="preserve"> αμμωνίου, σε σκόνη. Ενδεικτικά: </w:t>
            </w:r>
            <w:proofErr w:type="spellStart"/>
            <w:r w:rsidRPr="00063045">
              <w:rPr>
                <w:rFonts w:cstheme="minorHAnsi"/>
                <w:color w:val="000000"/>
                <w:sz w:val="20"/>
                <w:szCs w:val="20"/>
              </w:rPr>
              <w:t>Fisher</w:t>
            </w:r>
            <w:proofErr w:type="spellEnd"/>
            <w:r w:rsidRPr="00063045">
              <w:rPr>
                <w:rFonts w:cstheme="minorHAnsi"/>
                <w:color w:val="000000"/>
                <w:sz w:val="20"/>
                <w:szCs w:val="20"/>
              </w:rPr>
              <w:t xml:space="preserve"> A/P470/46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cstheme="minorHAnsi"/>
                <w:color w:val="000000"/>
                <w:sz w:val="20"/>
                <w:szCs w:val="20"/>
              </w:rPr>
            </w:pPr>
            <w:r w:rsidRPr="00063045">
              <w:rPr>
                <w:rFonts w:cstheme="minorHAnsi"/>
                <w:color w:val="000000"/>
                <w:sz w:val="20"/>
                <w:szCs w:val="20"/>
              </w:rPr>
              <w:t>57</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 xml:space="preserve">Άλας </w:t>
            </w:r>
            <w:proofErr w:type="spellStart"/>
            <w:r w:rsidRPr="00063045">
              <w:rPr>
                <w:rFonts w:cstheme="minorHAnsi"/>
                <w:color w:val="000000"/>
                <w:sz w:val="20"/>
                <w:szCs w:val="20"/>
              </w:rPr>
              <w:t>θειοκυανιούχου</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νάτριου</w:t>
            </w:r>
            <w:proofErr w:type="spellEnd"/>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Συσκευασία 5g</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Άλας </w:t>
            </w:r>
            <w:proofErr w:type="spellStart"/>
            <w:r w:rsidRPr="00063045">
              <w:rPr>
                <w:rFonts w:cstheme="minorHAnsi"/>
                <w:color w:val="000000"/>
                <w:sz w:val="20"/>
                <w:szCs w:val="20"/>
              </w:rPr>
              <w:t>θειοκυανιούχου</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νάτριου</w:t>
            </w:r>
            <w:proofErr w:type="spellEnd"/>
            <w:r w:rsidRPr="00063045">
              <w:rPr>
                <w:rFonts w:cstheme="minorHAnsi"/>
                <w:color w:val="000000"/>
                <w:sz w:val="20"/>
                <w:szCs w:val="20"/>
              </w:rPr>
              <w:t xml:space="preserve"> σε σκόνη. Ενδεικτικά: </w:t>
            </w:r>
            <w:proofErr w:type="spellStart"/>
            <w:r w:rsidRPr="00063045">
              <w:rPr>
                <w:rFonts w:cstheme="minorHAnsi"/>
                <w:color w:val="000000"/>
                <w:sz w:val="20"/>
                <w:szCs w:val="20"/>
              </w:rPr>
              <w:t>Acros</w:t>
            </w:r>
            <w:proofErr w:type="spellEnd"/>
            <w:r w:rsidRPr="00063045">
              <w:rPr>
                <w:rFonts w:cstheme="minorHAnsi"/>
                <w:color w:val="000000"/>
                <w:sz w:val="20"/>
                <w:szCs w:val="20"/>
              </w:rPr>
              <w:t xml:space="preserve"> 424230050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cstheme="minorHAnsi"/>
                <w:color w:val="000000"/>
                <w:sz w:val="20"/>
                <w:szCs w:val="20"/>
              </w:rPr>
            </w:pPr>
            <w:r w:rsidRPr="00063045">
              <w:rPr>
                <w:rFonts w:cstheme="minorHAnsi"/>
                <w:color w:val="000000"/>
                <w:sz w:val="20"/>
                <w:szCs w:val="20"/>
              </w:rPr>
              <w:t>58</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proofErr w:type="spellStart"/>
            <w:r w:rsidRPr="00063045">
              <w:rPr>
                <w:rFonts w:cstheme="minorHAnsi"/>
                <w:color w:val="000000"/>
                <w:sz w:val="20"/>
                <w:szCs w:val="20"/>
              </w:rPr>
              <w:t>Αλβουμίνη</w:t>
            </w:r>
            <w:proofErr w:type="spellEnd"/>
            <w:r w:rsidRPr="00063045">
              <w:rPr>
                <w:rFonts w:cstheme="minorHAnsi"/>
                <w:color w:val="000000"/>
                <w:sz w:val="20"/>
                <w:szCs w:val="20"/>
              </w:rPr>
              <w:t xml:space="preserve"> ορού μόσχου (</w:t>
            </w:r>
            <w:proofErr w:type="spellStart"/>
            <w:r w:rsidRPr="00063045">
              <w:rPr>
                <w:rFonts w:cstheme="minorHAnsi"/>
                <w:color w:val="000000"/>
                <w:sz w:val="20"/>
                <w:szCs w:val="20"/>
              </w:rPr>
              <w:t>Bovine</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Serum</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Albumin</w:t>
            </w:r>
            <w:proofErr w:type="spellEnd"/>
            <w:r w:rsidRPr="00063045">
              <w:rPr>
                <w:rFonts w:cstheme="minorHAnsi"/>
                <w:color w:val="000000"/>
                <w:sz w:val="20"/>
                <w:szCs w:val="20"/>
              </w:rPr>
              <w:t xml:space="preserve">) </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Συσκευασία 100g</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proofErr w:type="spellStart"/>
            <w:r w:rsidRPr="00063045">
              <w:rPr>
                <w:rFonts w:cstheme="minorHAnsi"/>
                <w:color w:val="000000"/>
                <w:sz w:val="20"/>
                <w:szCs w:val="20"/>
              </w:rPr>
              <w:t>Αλβουμίνη</w:t>
            </w:r>
            <w:proofErr w:type="spellEnd"/>
            <w:r w:rsidRPr="00063045">
              <w:rPr>
                <w:rFonts w:cstheme="minorHAnsi"/>
                <w:color w:val="000000"/>
                <w:sz w:val="20"/>
                <w:szCs w:val="20"/>
              </w:rPr>
              <w:t xml:space="preserve"> ορού μόσχου, καθαρότητας 97% και πάνω  για εφαρμογές στη βιοχημεία και τη μοριακή βιολογία, σε μορφή νιφάδων, αποξηραμένη. Ενδεικτικά: </w:t>
            </w:r>
            <w:proofErr w:type="spellStart"/>
            <w:r w:rsidRPr="00063045">
              <w:rPr>
                <w:rFonts w:cstheme="minorHAnsi"/>
                <w:color w:val="000000"/>
                <w:sz w:val="20"/>
                <w:szCs w:val="20"/>
              </w:rPr>
              <w:t>Biosera</w:t>
            </w:r>
            <w:proofErr w:type="spellEnd"/>
            <w:r w:rsidRPr="00063045">
              <w:rPr>
                <w:rFonts w:cstheme="minorHAnsi"/>
                <w:color w:val="000000"/>
                <w:sz w:val="20"/>
                <w:szCs w:val="20"/>
              </w:rPr>
              <w:t xml:space="preserve"> PM-T1725/100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cstheme="minorHAnsi"/>
                <w:color w:val="000000"/>
                <w:sz w:val="20"/>
                <w:szCs w:val="20"/>
              </w:rPr>
            </w:pPr>
            <w:r w:rsidRPr="00063045">
              <w:rPr>
                <w:rFonts w:cstheme="minorHAnsi"/>
                <w:color w:val="000000"/>
                <w:sz w:val="20"/>
                <w:szCs w:val="20"/>
              </w:rPr>
              <w:t>59</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Αντίσωμα β-</w:t>
            </w:r>
            <w:proofErr w:type="spellStart"/>
            <w:r w:rsidRPr="00063045">
              <w:rPr>
                <w:rFonts w:cstheme="minorHAnsi"/>
                <w:color w:val="000000"/>
                <w:sz w:val="20"/>
                <w:szCs w:val="20"/>
              </w:rPr>
              <w:t>Actin</w:t>
            </w:r>
            <w:proofErr w:type="spellEnd"/>
            <w:r w:rsidRPr="00063045">
              <w:rPr>
                <w:rFonts w:cstheme="minorHAnsi"/>
                <w:color w:val="000000"/>
                <w:sz w:val="20"/>
                <w:szCs w:val="20"/>
              </w:rPr>
              <w:t xml:space="preserve"> </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Συσκευασία 100μl</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lang w:val="en-US"/>
              </w:rPr>
            </w:pPr>
            <w:proofErr w:type="spellStart"/>
            <w:r w:rsidRPr="00063045">
              <w:rPr>
                <w:rFonts w:cstheme="minorHAnsi"/>
                <w:color w:val="000000"/>
                <w:sz w:val="20"/>
                <w:szCs w:val="20"/>
              </w:rPr>
              <w:t>Μονοκλωνικό</w:t>
            </w:r>
            <w:proofErr w:type="spellEnd"/>
            <w:r w:rsidRPr="00063045">
              <w:rPr>
                <w:rFonts w:cstheme="minorHAnsi"/>
                <w:color w:val="000000"/>
                <w:sz w:val="20"/>
                <w:szCs w:val="20"/>
              </w:rPr>
              <w:t xml:space="preserve"> αντίσωμα </w:t>
            </w:r>
            <w:proofErr w:type="spellStart"/>
            <w:r w:rsidRPr="00063045">
              <w:rPr>
                <w:rFonts w:cstheme="minorHAnsi"/>
                <w:color w:val="000000"/>
                <w:sz w:val="20"/>
                <w:szCs w:val="20"/>
              </w:rPr>
              <w:t>κονύκλου</w:t>
            </w:r>
            <w:proofErr w:type="spellEnd"/>
            <w:r w:rsidRPr="00063045">
              <w:rPr>
                <w:rFonts w:cstheme="minorHAnsi"/>
                <w:color w:val="000000"/>
                <w:sz w:val="20"/>
                <w:szCs w:val="20"/>
              </w:rPr>
              <w:t xml:space="preserve"> (</w:t>
            </w:r>
            <w:r w:rsidRPr="00063045">
              <w:rPr>
                <w:rFonts w:cstheme="minorHAnsi"/>
                <w:color w:val="000000"/>
                <w:sz w:val="20"/>
                <w:szCs w:val="20"/>
                <w:lang w:val="en-US"/>
              </w:rPr>
              <w:t>Rabbit</w:t>
            </w:r>
            <w:r w:rsidRPr="00063045">
              <w:rPr>
                <w:rFonts w:cstheme="minorHAnsi"/>
                <w:color w:val="000000"/>
                <w:sz w:val="20"/>
                <w:szCs w:val="20"/>
              </w:rPr>
              <w:t xml:space="preserve"> </w:t>
            </w:r>
            <w:proofErr w:type="spellStart"/>
            <w:r w:rsidRPr="00063045">
              <w:rPr>
                <w:rFonts w:cstheme="minorHAnsi"/>
                <w:color w:val="000000"/>
                <w:sz w:val="20"/>
                <w:szCs w:val="20"/>
                <w:lang w:val="en-US"/>
              </w:rPr>
              <w:t>mAb</w:t>
            </w:r>
            <w:proofErr w:type="spellEnd"/>
            <w:r w:rsidRPr="00063045">
              <w:rPr>
                <w:rFonts w:cstheme="minorHAnsi"/>
                <w:color w:val="000000"/>
                <w:sz w:val="20"/>
                <w:szCs w:val="20"/>
              </w:rPr>
              <w:t xml:space="preserve">) έναντι της </w:t>
            </w:r>
            <w:r w:rsidRPr="00063045">
              <w:rPr>
                <w:rFonts w:cstheme="minorHAnsi"/>
                <w:color w:val="333333"/>
                <w:sz w:val="20"/>
                <w:szCs w:val="20"/>
                <w:shd w:val="clear" w:color="auto" w:fill="E1E9EE"/>
              </w:rPr>
              <w:t>H</w:t>
            </w:r>
            <w:r w:rsidRPr="00063045">
              <w:rPr>
                <w:rFonts w:cstheme="minorHAnsi"/>
                <w:color w:val="333333"/>
                <w:sz w:val="20"/>
                <w:szCs w:val="20"/>
                <w:shd w:val="clear" w:color="auto" w:fill="E1E9EE"/>
                <w:lang w:val="en-US"/>
              </w:rPr>
              <w:t>u</w:t>
            </w:r>
            <w:r w:rsidRPr="00063045">
              <w:rPr>
                <w:rFonts w:cstheme="minorHAnsi"/>
                <w:color w:val="333333"/>
                <w:sz w:val="20"/>
                <w:szCs w:val="20"/>
                <w:shd w:val="clear" w:color="auto" w:fill="E1E9EE"/>
              </w:rPr>
              <w:t xml:space="preserve">.  </w:t>
            </w:r>
            <w:proofErr w:type="spellStart"/>
            <w:r w:rsidRPr="00063045">
              <w:rPr>
                <w:rFonts w:cstheme="minorHAnsi"/>
                <w:color w:val="333333"/>
                <w:sz w:val="20"/>
                <w:szCs w:val="20"/>
                <w:shd w:val="clear" w:color="auto" w:fill="E1E9EE"/>
                <w:lang w:val="en-US"/>
              </w:rPr>
              <w:t>Mou</w:t>
            </w:r>
            <w:proofErr w:type="spellEnd"/>
            <w:r w:rsidRPr="00063045">
              <w:rPr>
                <w:rFonts w:cstheme="minorHAnsi"/>
                <w:color w:val="333333"/>
                <w:sz w:val="20"/>
                <w:szCs w:val="20"/>
                <w:shd w:val="clear" w:color="auto" w:fill="E1E9EE"/>
                <w:lang w:val="en-US"/>
              </w:rPr>
              <w:t xml:space="preserve"> Rat Mk </w:t>
            </w:r>
            <w:proofErr w:type="spellStart"/>
            <w:r w:rsidRPr="00063045">
              <w:rPr>
                <w:rFonts w:cstheme="minorHAnsi"/>
                <w:color w:val="333333"/>
                <w:sz w:val="20"/>
                <w:szCs w:val="20"/>
                <w:shd w:val="clear" w:color="auto" w:fill="E1E9EE"/>
                <w:lang w:val="en-US"/>
              </w:rPr>
              <w:t>Dm</w:t>
            </w:r>
            <w:proofErr w:type="spellEnd"/>
            <w:r w:rsidRPr="00063045">
              <w:rPr>
                <w:rFonts w:cstheme="minorHAnsi"/>
                <w:color w:val="333333"/>
                <w:sz w:val="20"/>
                <w:szCs w:val="20"/>
                <w:shd w:val="clear" w:color="auto" w:fill="E1E9EE"/>
                <w:lang w:val="en-US"/>
              </w:rPr>
              <w:t xml:space="preserve"> Z</w:t>
            </w:r>
            <w:r w:rsidRPr="00063045">
              <w:rPr>
                <w:rFonts w:cstheme="minorHAnsi"/>
                <w:color w:val="000000"/>
                <w:sz w:val="20"/>
                <w:szCs w:val="20"/>
                <w:lang w:val="en-US"/>
              </w:rPr>
              <w:t xml:space="preserve"> </w:t>
            </w:r>
            <w:r w:rsidRPr="00063045">
              <w:rPr>
                <w:rFonts w:cstheme="minorHAnsi"/>
                <w:color w:val="000000"/>
                <w:sz w:val="20"/>
                <w:szCs w:val="20"/>
              </w:rPr>
              <w:t>β</w:t>
            </w:r>
            <w:r w:rsidRPr="00063045">
              <w:rPr>
                <w:rFonts w:cstheme="minorHAnsi"/>
                <w:color w:val="000000"/>
                <w:sz w:val="20"/>
                <w:szCs w:val="20"/>
                <w:lang w:val="en-US"/>
              </w:rPr>
              <w:t xml:space="preserve">-Actin </w:t>
            </w:r>
            <w:r w:rsidRPr="00063045">
              <w:rPr>
                <w:rFonts w:cstheme="minorHAnsi"/>
                <w:color w:val="000000"/>
                <w:sz w:val="20"/>
                <w:szCs w:val="20"/>
              </w:rPr>
              <w:t>κλώνος</w:t>
            </w:r>
            <w:r w:rsidRPr="00063045">
              <w:rPr>
                <w:rFonts w:cstheme="minorHAnsi"/>
                <w:color w:val="000000"/>
                <w:sz w:val="20"/>
                <w:szCs w:val="20"/>
                <w:lang w:val="en-US"/>
              </w:rPr>
              <w:t xml:space="preserve"> D6A8,</w:t>
            </w:r>
            <w:r w:rsidRPr="00063045">
              <w:rPr>
                <w:rFonts w:cstheme="minorHAnsi"/>
                <w:color w:val="000000"/>
                <w:sz w:val="20"/>
                <w:szCs w:val="20"/>
              </w:rPr>
              <w:t>Ενδεικτικά</w:t>
            </w:r>
            <w:r w:rsidRPr="00063045">
              <w:rPr>
                <w:rFonts w:cstheme="minorHAnsi"/>
                <w:color w:val="000000"/>
                <w:sz w:val="20"/>
                <w:szCs w:val="20"/>
                <w:lang w:val="en-US"/>
              </w:rPr>
              <w:t xml:space="preserve">: Cell Signaling 8457S </w:t>
            </w:r>
            <w:r w:rsidRPr="00063045">
              <w:rPr>
                <w:rFonts w:cstheme="minorHAnsi"/>
                <w:color w:val="000000"/>
                <w:sz w:val="20"/>
                <w:szCs w:val="20"/>
              </w:rPr>
              <w:t>ή</w:t>
            </w:r>
            <w:r w:rsidRPr="00063045">
              <w:rPr>
                <w:rFonts w:cstheme="minorHAnsi"/>
                <w:color w:val="000000"/>
                <w:sz w:val="20"/>
                <w:szCs w:val="20"/>
                <w:lang w:val="en-US"/>
              </w:rPr>
              <w:t xml:space="preserve"> </w:t>
            </w:r>
            <w:r w:rsidRPr="00063045">
              <w:rPr>
                <w:rFonts w:cstheme="minorHAnsi"/>
                <w:color w:val="000000"/>
                <w:sz w:val="20"/>
                <w:szCs w:val="20"/>
              </w:rPr>
              <w:t>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 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cstheme="minorHAnsi"/>
                <w:color w:val="000000"/>
                <w:sz w:val="20"/>
                <w:szCs w:val="20"/>
              </w:rPr>
            </w:pPr>
            <w:r w:rsidRPr="00063045">
              <w:rPr>
                <w:rFonts w:cstheme="minorHAnsi"/>
                <w:color w:val="000000"/>
                <w:sz w:val="20"/>
                <w:szCs w:val="20"/>
              </w:rPr>
              <w:t>60</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r w:rsidRPr="00063045">
              <w:rPr>
                <w:rFonts w:cstheme="minorHAnsi"/>
                <w:color w:val="000000"/>
                <w:sz w:val="20"/>
                <w:szCs w:val="20"/>
              </w:rPr>
              <w:t>Θρομβίνη</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Συσκευασία 1000U</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Θρομβίνη από πλάσμα ανθρώπου, αποξηραμένη σε σκόνη ≥2,000 NIH </w:t>
            </w:r>
            <w:proofErr w:type="spellStart"/>
            <w:r w:rsidRPr="00063045">
              <w:rPr>
                <w:rFonts w:cstheme="minorHAnsi"/>
                <w:color w:val="000000"/>
                <w:sz w:val="20"/>
                <w:szCs w:val="20"/>
              </w:rPr>
              <w:t>units</w:t>
            </w:r>
            <w:proofErr w:type="spellEnd"/>
            <w:r w:rsidRPr="00063045">
              <w:rPr>
                <w:rFonts w:cstheme="minorHAnsi"/>
                <w:color w:val="000000"/>
                <w:sz w:val="20"/>
                <w:szCs w:val="20"/>
              </w:rPr>
              <w:t>/</w:t>
            </w:r>
            <w:proofErr w:type="spellStart"/>
            <w:r w:rsidRPr="00063045">
              <w:rPr>
                <w:rFonts w:cstheme="minorHAnsi"/>
                <w:color w:val="000000"/>
                <w:sz w:val="20"/>
                <w:szCs w:val="20"/>
              </w:rPr>
              <w:t>mg</w:t>
            </w:r>
            <w:proofErr w:type="spellEnd"/>
            <w:r w:rsidRPr="00063045">
              <w:rPr>
                <w:rFonts w:cstheme="minorHAnsi"/>
                <w:color w:val="000000"/>
                <w:sz w:val="20"/>
                <w:szCs w:val="20"/>
              </w:rPr>
              <w:t xml:space="preserve"> πρωτεΐνης.  Ενδεικτικά:  </w:t>
            </w:r>
            <w:proofErr w:type="spellStart"/>
            <w:r w:rsidRPr="00063045">
              <w:rPr>
                <w:rFonts w:cstheme="minorHAnsi"/>
                <w:color w:val="000000"/>
                <w:sz w:val="20"/>
                <w:szCs w:val="20"/>
              </w:rPr>
              <w:t>Sigma</w:t>
            </w:r>
            <w:proofErr w:type="spellEnd"/>
            <w:r w:rsidRPr="00063045">
              <w:rPr>
                <w:rFonts w:cstheme="minorHAnsi"/>
                <w:color w:val="000000"/>
                <w:sz w:val="20"/>
                <w:szCs w:val="20"/>
              </w:rPr>
              <w:t xml:space="preserve"> T6884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r w:rsidRPr="00063045">
              <w:rPr>
                <w:rFonts w:eastAsia="Times New Roman" w:cstheme="minorHAnsi"/>
                <w:color w:val="000000"/>
                <w:sz w:val="20"/>
                <w:szCs w:val="20"/>
                <w:lang w:val="en-US" w:eastAsia="el-GR"/>
              </w:rPr>
              <w:t xml:space="preserve">, </w:t>
            </w:r>
            <w:r w:rsidRPr="00063045">
              <w:rPr>
                <w:rFonts w:eastAsia="Times New Roman" w:cstheme="minorHAnsi"/>
                <w:color w:val="000000"/>
                <w:sz w:val="20"/>
                <w:szCs w:val="20"/>
                <w:lang w:eastAsia="el-GR"/>
              </w:rPr>
              <w:t>ΝΑ ΑΝΑΦΕΡΘΕΙ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r w:rsidR="00E35E98" w:rsidRPr="00063045" w:rsidTr="008F7CED">
        <w:tc>
          <w:tcPr>
            <w:tcW w:w="805" w:type="dxa"/>
            <w:shd w:val="clear" w:color="auto" w:fill="auto"/>
            <w:vAlign w:val="center"/>
          </w:tcPr>
          <w:p w:rsidR="00E35E98" w:rsidRPr="00063045" w:rsidRDefault="00E35E98" w:rsidP="008F7CED">
            <w:pPr>
              <w:jc w:val="left"/>
              <w:rPr>
                <w:rFonts w:cstheme="minorHAnsi"/>
                <w:color w:val="000000"/>
                <w:sz w:val="20"/>
                <w:szCs w:val="20"/>
              </w:rPr>
            </w:pPr>
            <w:r w:rsidRPr="00063045">
              <w:rPr>
                <w:rFonts w:cstheme="minorHAnsi"/>
                <w:color w:val="000000"/>
                <w:sz w:val="20"/>
                <w:szCs w:val="20"/>
              </w:rPr>
              <w:t>61</w:t>
            </w:r>
          </w:p>
        </w:tc>
        <w:tc>
          <w:tcPr>
            <w:tcW w:w="2099" w:type="dxa"/>
            <w:shd w:val="clear" w:color="auto" w:fill="auto"/>
            <w:vAlign w:val="center"/>
          </w:tcPr>
          <w:p w:rsidR="00E35E98" w:rsidRPr="00063045" w:rsidRDefault="00E35E98" w:rsidP="008F7CED">
            <w:pPr>
              <w:jc w:val="left"/>
              <w:rPr>
                <w:rFonts w:eastAsia="Times New Roman" w:cstheme="minorHAnsi"/>
                <w:color w:val="000000"/>
                <w:sz w:val="20"/>
                <w:szCs w:val="20"/>
                <w:lang w:eastAsia="el-GR"/>
              </w:rPr>
            </w:pPr>
            <w:proofErr w:type="spellStart"/>
            <w:r w:rsidRPr="00063045">
              <w:rPr>
                <w:rFonts w:cstheme="minorHAnsi"/>
                <w:color w:val="000000"/>
                <w:sz w:val="20"/>
                <w:szCs w:val="20"/>
              </w:rPr>
              <w:t>Tween</w:t>
            </w:r>
            <w:proofErr w:type="spellEnd"/>
            <w:r w:rsidRPr="00063045">
              <w:rPr>
                <w:rFonts w:cstheme="minorHAnsi"/>
                <w:color w:val="000000"/>
                <w:sz w:val="20"/>
                <w:szCs w:val="20"/>
              </w:rPr>
              <w:t xml:space="preserve"> 80</w:t>
            </w:r>
          </w:p>
        </w:tc>
        <w:tc>
          <w:tcPr>
            <w:tcW w:w="1184" w:type="dxa"/>
            <w:shd w:val="clear" w:color="auto" w:fill="auto"/>
            <w:vAlign w:val="center"/>
          </w:tcPr>
          <w:p w:rsidR="00E35E98" w:rsidRPr="00063045" w:rsidRDefault="00E35E98" w:rsidP="008F7CED">
            <w:pPr>
              <w:jc w:val="center"/>
              <w:rPr>
                <w:rFonts w:cstheme="minorHAnsi"/>
                <w:color w:val="000000"/>
                <w:sz w:val="20"/>
                <w:szCs w:val="20"/>
              </w:rPr>
            </w:pPr>
            <w:r w:rsidRPr="00063045">
              <w:rPr>
                <w:rFonts w:cstheme="minorHAnsi"/>
                <w:color w:val="000000"/>
                <w:sz w:val="20"/>
                <w:szCs w:val="20"/>
              </w:rPr>
              <w:t>Συσκευασία 500ml</w:t>
            </w:r>
          </w:p>
        </w:tc>
        <w:tc>
          <w:tcPr>
            <w:tcW w:w="1241" w:type="dxa"/>
            <w:shd w:val="clear" w:color="auto" w:fill="auto"/>
            <w:vAlign w:val="center"/>
          </w:tcPr>
          <w:p w:rsidR="00E35E98" w:rsidRPr="00063045" w:rsidRDefault="00E35E98" w:rsidP="008F7CED">
            <w:pPr>
              <w:jc w:val="center"/>
              <w:rPr>
                <w:rFonts w:eastAsia="Times New Roman" w:cstheme="minorHAnsi"/>
                <w:color w:val="000000"/>
                <w:sz w:val="20"/>
                <w:szCs w:val="20"/>
                <w:lang w:eastAsia="el-GR"/>
              </w:rPr>
            </w:pPr>
            <w:r w:rsidRPr="00063045">
              <w:rPr>
                <w:rFonts w:cstheme="minorHAnsi"/>
                <w:color w:val="000000"/>
                <w:sz w:val="20"/>
                <w:szCs w:val="20"/>
              </w:rPr>
              <w:t>1</w:t>
            </w:r>
          </w:p>
        </w:tc>
        <w:tc>
          <w:tcPr>
            <w:tcW w:w="4434" w:type="dxa"/>
            <w:shd w:val="clear" w:color="auto" w:fill="auto"/>
            <w:vAlign w:val="center"/>
          </w:tcPr>
          <w:p w:rsidR="00E35E98" w:rsidRPr="00063045" w:rsidRDefault="00E35E98" w:rsidP="008F7CED">
            <w:pPr>
              <w:spacing w:before="0"/>
              <w:jc w:val="left"/>
              <w:rPr>
                <w:rFonts w:cstheme="minorHAnsi"/>
                <w:color w:val="000000"/>
                <w:sz w:val="20"/>
                <w:szCs w:val="20"/>
              </w:rPr>
            </w:pPr>
            <w:r w:rsidRPr="00063045">
              <w:rPr>
                <w:rFonts w:cstheme="minorHAnsi"/>
                <w:color w:val="000000"/>
                <w:sz w:val="20"/>
                <w:szCs w:val="20"/>
              </w:rPr>
              <w:t xml:space="preserve">Μη ιονικό απορρυπαντικό </w:t>
            </w:r>
            <w:proofErr w:type="spellStart"/>
            <w:r w:rsidRPr="00063045">
              <w:rPr>
                <w:rFonts w:cstheme="minorHAnsi"/>
                <w:color w:val="000000"/>
                <w:sz w:val="20"/>
                <w:szCs w:val="20"/>
              </w:rPr>
              <w:t>Tween</w:t>
            </w:r>
            <w:proofErr w:type="spellEnd"/>
            <w:r w:rsidRPr="00063045">
              <w:rPr>
                <w:rFonts w:cstheme="minorHAnsi"/>
                <w:color w:val="000000"/>
                <w:sz w:val="20"/>
                <w:szCs w:val="20"/>
              </w:rPr>
              <w:t xml:space="preserve"> 80 για απομόνωση πρωτεϊνών, Ενδεικτικά: </w:t>
            </w:r>
            <w:proofErr w:type="spellStart"/>
            <w:r w:rsidRPr="00063045">
              <w:rPr>
                <w:rFonts w:cstheme="minorHAnsi"/>
                <w:color w:val="000000"/>
                <w:sz w:val="20"/>
                <w:szCs w:val="20"/>
              </w:rPr>
              <w:t>Fisher</w:t>
            </w:r>
            <w:proofErr w:type="spellEnd"/>
            <w:r w:rsidRPr="00063045">
              <w:rPr>
                <w:rFonts w:cstheme="minorHAnsi"/>
                <w:color w:val="000000"/>
                <w:sz w:val="20"/>
                <w:szCs w:val="20"/>
              </w:rPr>
              <w:t xml:space="preserve"> </w:t>
            </w:r>
            <w:proofErr w:type="spellStart"/>
            <w:r w:rsidRPr="00063045">
              <w:rPr>
                <w:rFonts w:cstheme="minorHAnsi"/>
                <w:color w:val="000000"/>
                <w:sz w:val="20"/>
                <w:szCs w:val="20"/>
              </w:rPr>
              <w:t>Bioreagents</w:t>
            </w:r>
            <w:proofErr w:type="spellEnd"/>
            <w:r w:rsidRPr="00063045">
              <w:rPr>
                <w:rFonts w:cstheme="minorHAnsi"/>
                <w:color w:val="000000"/>
                <w:sz w:val="20"/>
                <w:szCs w:val="20"/>
              </w:rPr>
              <w:t xml:space="preserve"> P338-500 ή ισοδύναμο</w:t>
            </w:r>
          </w:p>
        </w:tc>
        <w:tc>
          <w:tcPr>
            <w:tcW w:w="1399" w:type="dxa"/>
            <w:vAlign w:val="center"/>
          </w:tcPr>
          <w:p w:rsidR="00E35E98" w:rsidRPr="00063045" w:rsidRDefault="00E35E98" w:rsidP="008F7CED">
            <w:pPr>
              <w:jc w:val="center"/>
              <w:rPr>
                <w:rFonts w:cstheme="minorHAnsi"/>
                <w:color w:val="000000"/>
                <w:sz w:val="20"/>
                <w:szCs w:val="20"/>
              </w:rPr>
            </w:pPr>
            <w:r w:rsidRPr="00063045">
              <w:rPr>
                <w:rFonts w:eastAsia="Times New Roman" w:cstheme="minorHAnsi"/>
                <w:color w:val="000000"/>
                <w:sz w:val="20"/>
                <w:szCs w:val="20"/>
                <w:lang w:eastAsia="el-GR"/>
              </w:rPr>
              <w:t>ΝΑΙ</w:t>
            </w:r>
          </w:p>
        </w:tc>
        <w:tc>
          <w:tcPr>
            <w:tcW w:w="1591" w:type="dxa"/>
          </w:tcPr>
          <w:p w:rsidR="00E35E98" w:rsidRPr="00063045" w:rsidRDefault="00E35E98" w:rsidP="008F7CED">
            <w:pPr>
              <w:jc w:val="center"/>
              <w:rPr>
                <w:rFonts w:eastAsia="Times New Roman" w:cstheme="minorHAnsi"/>
                <w:color w:val="000000"/>
                <w:sz w:val="20"/>
                <w:szCs w:val="20"/>
                <w:lang w:eastAsia="el-GR"/>
              </w:rPr>
            </w:pPr>
          </w:p>
        </w:tc>
        <w:tc>
          <w:tcPr>
            <w:tcW w:w="1417" w:type="dxa"/>
          </w:tcPr>
          <w:p w:rsidR="00E35E98" w:rsidRPr="00063045" w:rsidRDefault="00E35E98" w:rsidP="008F7CED">
            <w:pPr>
              <w:jc w:val="center"/>
              <w:rPr>
                <w:rFonts w:eastAsia="Times New Roman" w:cstheme="minorHAnsi"/>
                <w:color w:val="000000"/>
                <w:sz w:val="20"/>
                <w:szCs w:val="20"/>
                <w:lang w:eastAsia="el-GR"/>
              </w:rPr>
            </w:pPr>
          </w:p>
        </w:tc>
      </w:tr>
    </w:tbl>
    <w:p w:rsidR="00E35E98" w:rsidRPr="008377F8" w:rsidRDefault="00E35E98" w:rsidP="00E35E98">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bookmarkStart w:id="1" w:name="_GoBack"/>
      <w:bookmarkEnd w:id="1"/>
    </w:p>
    <w:p w:rsidR="00E35E98" w:rsidRDefault="00E35E98" w:rsidP="00E35E98">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7680"/>
        <w:gridCol w:w="2126"/>
        <w:gridCol w:w="1701"/>
        <w:gridCol w:w="1701"/>
      </w:tblGrid>
      <w:tr w:rsidR="00E35E98" w:rsidRPr="00AF6020" w:rsidTr="008F7CED">
        <w:tc>
          <w:tcPr>
            <w:tcW w:w="1109" w:type="dxa"/>
            <w:shd w:val="clear" w:color="auto" w:fill="D5DCE4" w:themeFill="text2" w:themeFillTint="33"/>
            <w:vAlign w:val="center"/>
          </w:tcPr>
          <w:p w:rsidR="00E35E98" w:rsidRPr="00AF6020" w:rsidRDefault="00E35E98" w:rsidP="008F7CED">
            <w:pPr>
              <w:pStyle w:val="aa"/>
              <w:suppressAutoHyphens/>
              <w:spacing w:before="0"/>
              <w:ind w:left="-254"/>
              <w:jc w:val="center"/>
              <w:rPr>
                <w:rFonts w:cstheme="minorHAnsi"/>
                <w:b/>
                <w:szCs w:val="20"/>
              </w:rPr>
            </w:pPr>
            <w:r w:rsidRPr="00AF6020">
              <w:rPr>
                <w:rFonts w:cstheme="minorHAnsi"/>
                <w:b/>
                <w:szCs w:val="20"/>
              </w:rPr>
              <w:t>Α/Α</w:t>
            </w:r>
          </w:p>
        </w:tc>
        <w:tc>
          <w:tcPr>
            <w:tcW w:w="7680" w:type="dxa"/>
            <w:shd w:val="clear" w:color="auto" w:fill="D5DCE4" w:themeFill="text2" w:themeFillTint="33"/>
            <w:vAlign w:val="center"/>
          </w:tcPr>
          <w:p w:rsidR="00E35E98" w:rsidRPr="00AF6020" w:rsidRDefault="00E35E98" w:rsidP="008F7CED">
            <w:pPr>
              <w:pStyle w:val="aa"/>
              <w:spacing w:before="0"/>
              <w:jc w:val="left"/>
              <w:rPr>
                <w:rFonts w:cstheme="minorHAnsi"/>
                <w:b/>
                <w:szCs w:val="20"/>
              </w:rPr>
            </w:pPr>
            <w:r w:rsidRPr="00AF6020">
              <w:rPr>
                <w:rFonts w:cstheme="minorHAnsi"/>
                <w:b/>
                <w:szCs w:val="20"/>
              </w:rPr>
              <w:t>ΑΠΑΙΤΗΣΗ</w:t>
            </w:r>
          </w:p>
        </w:tc>
        <w:tc>
          <w:tcPr>
            <w:tcW w:w="2126" w:type="dxa"/>
            <w:shd w:val="clear" w:color="auto" w:fill="D5DCE4" w:themeFill="text2" w:themeFillTint="33"/>
            <w:vAlign w:val="center"/>
          </w:tcPr>
          <w:p w:rsidR="00E35E98" w:rsidRPr="00AF6020" w:rsidRDefault="00E35E98" w:rsidP="008F7CED">
            <w:pPr>
              <w:pStyle w:val="aa"/>
              <w:spacing w:before="0"/>
              <w:jc w:val="center"/>
              <w:rPr>
                <w:rFonts w:cstheme="minorHAnsi"/>
                <w:b/>
                <w:szCs w:val="20"/>
              </w:rPr>
            </w:pPr>
            <w:r w:rsidRPr="00AF6020">
              <w:rPr>
                <w:rFonts w:eastAsia="Times New Roman" w:cstheme="minorHAnsi"/>
                <w:b/>
                <w:bCs/>
                <w:color w:val="000000"/>
                <w:szCs w:val="20"/>
                <w:lang w:eastAsia="el-GR"/>
              </w:rPr>
              <w:t>ΥΠΟΧΡΕΩΤΙΚΗ ΑΠΑΙΤΗΣΗ</w:t>
            </w:r>
          </w:p>
        </w:tc>
        <w:tc>
          <w:tcPr>
            <w:tcW w:w="1701" w:type="dxa"/>
            <w:shd w:val="clear" w:color="auto" w:fill="D5DCE4" w:themeFill="text2" w:themeFillTint="33"/>
            <w:vAlign w:val="center"/>
          </w:tcPr>
          <w:p w:rsidR="00E35E98" w:rsidRPr="00AF6020" w:rsidRDefault="00E35E98" w:rsidP="008F7CED">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ΑΠΑΝΤΗΣΗ ΠΡΟΜΗΘΕΥΤΗ</w:t>
            </w:r>
          </w:p>
        </w:tc>
        <w:tc>
          <w:tcPr>
            <w:tcW w:w="1701" w:type="dxa"/>
            <w:shd w:val="clear" w:color="auto" w:fill="D5DCE4" w:themeFill="text2" w:themeFillTint="33"/>
            <w:vAlign w:val="center"/>
          </w:tcPr>
          <w:p w:rsidR="00E35E98" w:rsidRPr="00AF6020" w:rsidRDefault="00E35E98" w:rsidP="008F7CED">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ΠΑΡΑΠΟΜΠΗ</w:t>
            </w:r>
          </w:p>
        </w:tc>
      </w:tr>
      <w:tr w:rsidR="00E35E98" w:rsidRPr="00AF6020" w:rsidTr="008F7CED">
        <w:tc>
          <w:tcPr>
            <w:tcW w:w="1109" w:type="dxa"/>
            <w:vAlign w:val="center"/>
          </w:tcPr>
          <w:p w:rsidR="00E35E98" w:rsidRPr="00AF6020" w:rsidRDefault="00E35E98" w:rsidP="00E35E98">
            <w:pPr>
              <w:pStyle w:val="aa"/>
              <w:numPr>
                <w:ilvl w:val="0"/>
                <w:numId w:val="45"/>
              </w:numPr>
              <w:suppressAutoHyphens/>
              <w:spacing w:before="0"/>
              <w:ind w:right="597"/>
              <w:jc w:val="center"/>
              <w:rPr>
                <w:rFonts w:cstheme="minorHAnsi"/>
                <w:sz w:val="22"/>
              </w:rPr>
            </w:pPr>
          </w:p>
        </w:tc>
        <w:tc>
          <w:tcPr>
            <w:tcW w:w="7680" w:type="dxa"/>
            <w:vAlign w:val="center"/>
          </w:tcPr>
          <w:p w:rsidR="00E35E98" w:rsidRPr="00AF6020" w:rsidRDefault="00E35E98" w:rsidP="008F7CED">
            <w:pPr>
              <w:pStyle w:val="aa"/>
              <w:spacing w:before="0"/>
              <w:jc w:val="left"/>
              <w:rPr>
                <w:rFonts w:cstheme="minorHAnsi"/>
                <w:sz w:val="22"/>
              </w:rPr>
            </w:pPr>
            <w:r w:rsidRPr="00AF6020">
              <w:rPr>
                <w:rFonts w:cstheme="minorHAnsi"/>
                <w:color w:val="000000"/>
                <w:sz w:val="22"/>
              </w:rPr>
              <w:t>Όλα τα είδη θα συνοδεύονται από βεβαίωση ότι είναι καινούργια</w:t>
            </w:r>
          </w:p>
        </w:tc>
        <w:tc>
          <w:tcPr>
            <w:tcW w:w="2126" w:type="dxa"/>
            <w:vAlign w:val="center"/>
          </w:tcPr>
          <w:p w:rsidR="00E35E98" w:rsidRPr="00AF6020" w:rsidRDefault="00E35E98" w:rsidP="008F7CED">
            <w:pPr>
              <w:pStyle w:val="aa"/>
              <w:spacing w:before="0"/>
              <w:jc w:val="center"/>
              <w:rPr>
                <w:rFonts w:cstheme="minorHAnsi"/>
                <w:sz w:val="22"/>
              </w:rPr>
            </w:pPr>
            <w:r w:rsidRPr="00AF6020">
              <w:rPr>
                <w:rFonts w:cstheme="minorHAnsi"/>
                <w:color w:val="000000"/>
                <w:sz w:val="22"/>
              </w:rPr>
              <w:t>ΝΑΙ</w:t>
            </w:r>
          </w:p>
        </w:tc>
        <w:tc>
          <w:tcPr>
            <w:tcW w:w="1701" w:type="dxa"/>
          </w:tcPr>
          <w:p w:rsidR="00E35E98" w:rsidRPr="00AF6020" w:rsidRDefault="00E35E98" w:rsidP="008F7CED">
            <w:pPr>
              <w:pStyle w:val="aa"/>
              <w:spacing w:before="0"/>
              <w:jc w:val="center"/>
              <w:rPr>
                <w:rFonts w:cstheme="minorHAnsi"/>
                <w:color w:val="000000"/>
                <w:sz w:val="22"/>
              </w:rPr>
            </w:pPr>
          </w:p>
        </w:tc>
        <w:tc>
          <w:tcPr>
            <w:tcW w:w="1701" w:type="dxa"/>
          </w:tcPr>
          <w:p w:rsidR="00E35E98" w:rsidRPr="00AF6020" w:rsidRDefault="00E35E98" w:rsidP="008F7CED">
            <w:pPr>
              <w:pStyle w:val="aa"/>
              <w:spacing w:before="0"/>
              <w:jc w:val="center"/>
              <w:rPr>
                <w:rFonts w:cstheme="minorHAnsi"/>
                <w:color w:val="000000"/>
                <w:sz w:val="22"/>
              </w:rPr>
            </w:pPr>
          </w:p>
        </w:tc>
      </w:tr>
      <w:tr w:rsidR="00E35E98" w:rsidRPr="00AF6020" w:rsidTr="008F7CED">
        <w:tc>
          <w:tcPr>
            <w:tcW w:w="1109" w:type="dxa"/>
            <w:vAlign w:val="center"/>
          </w:tcPr>
          <w:p w:rsidR="00E35E98" w:rsidRPr="00AF6020" w:rsidRDefault="00E35E98" w:rsidP="00E35E98">
            <w:pPr>
              <w:pStyle w:val="aa"/>
              <w:numPr>
                <w:ilvl w:val="0"/>
                <w:numId w:val="45"/>
              </w:numPr>
              <w:suppressAutoHyphens/>
              <w:spacing w:before="0"/>
              <w:ind w:right="597"/>
              <w:jc w:val="center"/>
              <w:rPr>
                <w:rFonts w:cstheme="minorHAnsi"/>
                <w:sz w:val="22"/>
              </w:rPr>
            </w:pPr>
          </w:p>
        </w:tc>
        <w:tc>
          <w:tcPr>
            <w:tcW w:w="7680" w:type="dxa"/>
            <w:vAlign w:val="center"/>
          </w:tcPr>
          <w:p w:rsidR="00E35E98" w:rsidRPr="00AF6020" w:rsidRDefault="00E35E98" w:rsidP="008F7CED">
            <w:pPr>
              <w:pStyle w:val="aa"/>
              <w:spacing w:before="0"/>
              <w:jc w:val="left"/>
              <w:rPr>
                <w:rFonts w:cstheme="minorHAnsi"/>
                <w:sz w:val="22"/>
              </w:rPr>
            </w:pPr>
            <w:r w:rsidRPr="00AF6020">
              <w:rPr>
                <w:rFonts w:cstheme="minorHAnsi"/>
                <w:color w:val="000000"/>
                <w:sz w:val="22"/>
              </w:rPr>
              <w:t>Χρόνος παράδοσης/απόκρισης κατά μέγιστο 15 ημέρες</w:t>
            </w:r>
          </w:p>
        </w:tc>
        <w:tc>
          <w:tcPr>
            <w:tcW w:w="2126" w:type="dxa"/>
            <w:vAlign w:val="center"/>
          </w:tcPr>
          <w:p w:rsidR="00E35E98" w:rsidRPr="00AF6020" w:rsidRDefault="00E35E98" w:rsidP="008F7CED">
            <w:pPr>
              <w:pStyle w:val="aa"/>
              <w:spacing w:before="0"/>
              <w:jc w:val="center"/>
              <w:rPr>
                <w:rFonts w:cstheme="minorHAnsi"/>
                <w:sz w:val="22"/>
              </w:rPr>
            </w:pPr>
            <w:r w:rsidRPr="002B7768">
              <w:rPr>
                <w:rFonts w:eastAsia="Times New Roman" w:cstheme="minorHAnsi"/>
                <w:color w:val="000000"/>
                <w:sz w:val="22"/>
                <w:lang w:eastAsia="el-GR"/>
              </w:rPr>
              <w:t>ΝΑΙ</w:t>
            </w:r>
            <w:r w:rsidRPr="002B7768">
              <w:rPr>
                <w:rFonts w:eastAsia="Times New Roman" w:cstheme="minorHAnsi"/>
                <w:color w:val="000000"/>
                <w:sz w:val="22"/>
                <w:lang w:val="en-US" w:eastAsia="el-GR"/>
              </w:rPr>
              <w:t xml:space="preserve">, </w:t>
            </w:r>
            <w:r w:rsidRPr="002B7768">
              <w:rPr>
                <w:rFonts w:eastAsia="Times New Roman" w:cstheme="minorHAnsi"/>
                <w:color w:val="000000"/>
                <w:sz w:val="22"/>
                <w:lang w:eastAsia="el-GR"/>
              </w:rPr>
              <w:t>ΝΑ ΑΝΑΦΕΡΘΕΙ</w:t>
            </w:r>
          </w:p>
        </w:tc>
        <w:tc>
          <w:tcPr>
            <w:tcW w:w="1701" w:type="dxa"/>
          </w:tcPr>
          <w:p w:rsidR="00E35E98" w:rsidRPr="002B7768" w:rsidRDefault="00E35E98" w:rsidP="008F7CED">
            <w:pPr>
              <w:pStyle w:val="aa"/>
              <w:spacing w:before="0"/>
              <w:jc w:val="center"/>
              <w:rPr>
                <w:rFonts w:eastAsia="Times New Roman" w:cstheme="minorHAnsi"/>
                <w:color w:val="000000"/>
                <w:sz w:val="22"/>
                <w:lang w:eastAsia="el-GR"/>
              </w:rPr>
            </w:pPr>
          </w:p>
        </w:tc>
        <w:tc>
          <w:tcPr>
            <w:tcW w:w="1701" w:type="dxa"/>
          </w:tcPr>
          <w:p w:rsidR="00E35E98" w:rsidRPr="002B7768" w:rsidRDefault="00E35E98" w:rsidP="008F7CED">
            <w:pPr>
              <w:pStyle w:val="aa"/>
              <w:spacing w:before="0"/>
              <w:jc w:val="center"/>
              <w:rPr>
                <w:rFonts w:eastAsia="Times New Roman" w:cstheme="minorHAnsi"/>
                <w:color w:val="000000"/>
                <w:sz w:val="22"/>
                <w:lang w:eastAsia="el-GR"/>
              </w:rPr>
            </w:pPr>
          </w:p>
        </w:tc>
      </w:tr>
      <w:tr w:rsidR="00E35E98" w:rsidRPr="00AF6020" w:rsidTr="008F7CED">
        <w:tc>
          <w:tcPr>
            <w:tcW w:w="1109" w:type="dxa"/>
            <w:vAlign w:val="center"/>
          </w:tcPr>
          <w:p w:rsidR="00E35E98" w:rsidRPr="00AF6020" w:rsidRDefault="00E35E98" w:rsidP="00E35E98">
            <w:pPr>
              <w:pStyle w:val="aa"/>
              <w:numPr>
                <w:ilvl w:val="0"/>
                <w:numId w:val="45"/>
              </w:numPr>
              <w:suppressAutoHyphens/>
              <w:spacing w:before="0"/>
              <w:ind w:right="597"/>
              <w:jc w:val="center"/>
              <w:rPr>
                <w:rFonts w:cstheme="minorHAnsi"/>
                <w:sz w:val="22"/>
              </w:rPr>
            </w:pPr>
          </w:p>
        </w:tc>
        <w:tc>
          <w:tcPr>
            <w:tcW w:w="7680" w:type="dxa"/>
            <w:vAlign w:val="center"/>
          </w:tcPr>
          <w:p w:rsidR="00E35E98" w:rsidRPr="00AF6020" w:rsidRDefault="00E35E98" w:rsidP="008F7CED">
            <w:pPr>
              <w:pStyle w:val="aa"/>
              <w:spacing w:before="0"/>
              <w:jc w:val="left"/>
              <w:rPr>
                <w:rFonts w:cstheme="minorHAnsi"/>
                <w:sz w:val="22"/>
              </w:rPr>
            </w:pPr>
            <w:r w:rsidRPr="00AF6020">
              <w:rPr>
                <w:rFonts w:cstheme="minorHAnsi"/>
                <w:color w:val="000000"/>
                <w:sz w:val="22"/>
              </w:rPr>
              <w:t xml:space="preserve">Τον ανάδοχο βαρύνουν τα </w:t>
            </w:r>
            <w:r w:rsidRPr="00AF6020">
              <w:rPr>
                <w:rFonts w:cstheme="minorHAnsi"/>
                <w:sz w:val="22"/>
              </w:rPr>
              <w:t>έξοδα συσκευασίας και μεταφοράς</w:t>
            </w:r>
          </w:p>
        </w:tc>
        <w:tc>
          <w:tcPr>
            <w:tcW w:w="2126" w:type="dxa"/>
            <w:vAlign w:val="center"/>
          </w:tcPr>
          <w:p w:rsidR="00E35E98" w:rsidRPr="00AF6020" w:rsidRDefault="00E35E98" w:rsidP="008F7CED">
            <w:pPr>
              <w:pStyle w:val="aa"/>
              <w:spacing w:before="0"/>
              <w:jc w:val="center"/>
              <w:rPr>
                <w:rFonts w:cstheme="minorHAnsi"/>
                <w:sz w:val="22"/>
              </w:rPr>
            </w:pPr>
            <w:r w:rsidRPr="00AF6020">
              <w:rPr>
                <w:rFonts w:cstheme="minorHAnsi"/>
                <w:color w:val="000000"/>
                <w:sz w:val="22"/>
              </w:rPr>
              <w:t>ΝΑΙ</w:t>
            </w:r>
          </w:p>
        </w:tc>
        <w:tc>
          <w:tcPr>
            <w:tcW w:w="1701" w:type="dxa"/>
          </w:tcPr>
          <w:p w:rsidR="00E35E98" w:rsidRPr="00AF6020" w:rsidRDefault="00E35E98" w:rsidP="008F7CED">
            <w:pPr>
              <w:pStyle w:val="aa"/>
              <w:spacing w:before="0"/>
              <w:jc w:val="center"/>
              <w:rPr>
                <w:rFonts w:cstheme="minorHAnsi"/>
                <w:color w:val="000000"/>
                <w:sz w:val="22"/>
              </w:rPr>
            </w:pPr>
          </w:p>
        </w:tc>
        <w:tc>
          <w:tcPr>
            <w:tcW w:w="1701" w:type="dxa"/>
          </w:tcPr>
          <w:p w:rsidR="00E35E98" w:rsidRPr="00AF6020" w:rsidRDefault="00E35E98" w:rsidP="008F7CED">
            <w:pPr>
              <w:pStyle w:val="aa"/>
              <w:spacing w:before="0"/>
              <w:jc w:val="center"/>
              <w:rPr>
                <w:rFonts w:cstheme="minorHAnsi"/>
                <w:color w:val="000000"/>
                <w:sz w:val="22"/>
              </w:rPr>
            </w:pPr>
          </w:p>
        </w:tc>
      </w:tr>
      <w:tr w:rsidR="00E35E98" w:rsidRPr="00AF6020" w:rsidTr="008F7CED">
        <w:tc>
          <w:tcPr>
            <w:tcW w:w="1109" w:type="dxa"/>
            <w:vAlign w:val="center"/>
          </w:tcPr>
          <w:p w:rsidR="00E35E98" w:rsidRPr="00AF6020" w:rsidRDefault="00E35E98" w:rsidP="00E35E98">
            <w:pPr>
              <w:pStyle w:val="aa"/>
              <w:numPr>
                <w:ilvl w:val="0"/>
                <w:numId w:val="45"/>
              </w:numPr>
              <w:suppressAutoHyphens/>
              <w:spacing w:before="0"/>
              <w:ind w:right="597"/>
              <w:jc w:val="center"/>
              <w:rPr>
                <w:rFonts w:cstheme="minorHAnsi"/>
                <w:sz w:val="22"/>
              </w:rPr>
            </w:pPr>
          </w:p>
        </w:tc>
        <w:tc>
          <w:tcPr>
            <w:tcW w:w="7680" w:type="dxa"/>
            <w:vAlign w:val="center"/>
          </w:tcPr>
          <w:p w:rsidR="00E35E98" w:rsidRPr="00AF6020" w:rsidRDefault="00E35E98" w:rsidP="008F7CED">
            <w:pPr>
              <w:pStyle w:val="aa"/>
              <w:spacing w:before="0"/>
              <w:jc w:val="left"/>
              <w:rPr>
                <w:rFonts w:cstheme="minorHAnsi"/>
                <w:sz w:val="22"/>
              </w:rPr>
            </w:pPr>
            <w:r w:rsidRPr="00AF6020">
              <w:rPr>
                <w:rFonts w:cstheme="minorHAnsi"/>
                <w:color w:val="000000"/>
                <w:sz w:val="22"/>
              </w:rPr>
              <w:t>Ο ανάδοχος δηλώνει γενική και πλήρη συμμόρφωση με όλους τους όρους της Διακήρυξης</w:t>
            </w:r>
          </w:p>
        </w:tc>
        <w:tc>
          <w:tcPr>
            <w:tcW w:w="2126" w:type="dxa"/>
            <w:vAlign w:val="center"/>
          </w:tcPr>
          <w:p w:rsidR="00E35E98" w:rsidRPr="00AF6020" w:rsidRDefault="00E35E98" w:rsidP="008F7CED">
            <w:pPr>
              <w:pStyle w:val="aa"/>
              <w:spacing w:before="0"/>
              <w:jc w:val="center"/>
              <w:rPr>
                <w:rFonts w:cstheme="minorHAnsi"/>
                <w:sz w:val="22"/>
              </w:rPr>
            </w:pPr>
            <w:r w:rsidRPr="00AF6020">
              <w:rPr>
                <w:rFonts w:cstheme="minorHAnsi"/>
                <w:color w:val="000000"/>
                <w:sz w:val="22"/>
              </w:rPr>
              <w:t>ΝΑΙ</w:t>
            </w:r>
          </w:p>
        </w:tc>
        <w:tc>
          <w:tcPr>
            <w:tcW w:w="1701" w:type="dxa"/>
          </w:tcPr>
          <w:p w:rsidR="00E35E98" w:rsidRPr="00AF6020" w:rsidRDefault="00E35E98" w:rsidP="008F7CED">
            <w:pPr>
              <w:pStyle w:val="aa"/>
              <w:spacing w:before="0"/>
              <w:jc w:val="center"/>
              <w:rPr>
                <w:rFonts w:cstheme="minorHAnsi"/>
                <w:color w:val="000000"/>
                <w:sz w:val="22"/>
              </w:rPr>
            </w:pPr>
          </w:p>
        </w:tc>
        <w:tc>
          <w:tcPr>
            <w:tcW w:w="1701" w:type="dxa"/>
          </w:tcPr>
          <w:p w:rsidR="00E35E98" w:rsidRPr="00AF6020" w:rsidRDefault="00E35E98" w:rsidP="008F7CED">
            <w:pPr>
              <w:pStyle w:val="aa"/>
              <w:spacing w:before="0"/>
              <w:jc w:val="center"/>
              <w:rPr>
                <w:rFonts w:cstheme="minorHAnsi"/>
                <w:color w:val="000000"/>
                <w:sz w:val="22"/>
              </w:rPr>
            </w:pPr>
          </w:p>
        </w:tc>
      </w:tr>
    </w:tbl>
    <w:p w:rsidR="00E35E98" w:rsidRDefault="00E35E98" w:rsidP="00E35E98">
      <w:pPr>
        <w:rPr>
          <w:rStyle w:val="WW-FootnoteReference9"/>
          <w:rFonts w:cstheme="minorHAnsi"/>
        </w:rPr>
      </w:pPr>
    </w:p>
    <w:p w:rsidR="00E35E98" w:rsidRPr="00612C08" w:rsidRDefault="00E35E98" w:rsidP="00E35E98">
      <w:pPr>
        <w:ind w:right="-760"/>
      </w:pPr>
      <w:r w:rsidRPr="00D93859">
        <w:lastRenderedPageBreak/>
        <w:t xml:space="preserve">Η προσφορά ισχύει για </w:t>
      </w:r>
      <w:r w:rsidRPr="00D93859">
        <w:rPr>
          <w:b/>
        </w:rPr>
        <w:t>τέσσερεις (4)</w:t>
      </w:r>
      <w:r w:rsidRPr="00D93859">
        <w:t xml:space="preserve"> μήνες.</w:t>
      </w:r>
    </w:p>
    <w:p w:rsidR="00E35E98" w:rsidRDefault="00E35E98" w:rsidP="00E35E98">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E35E98" w:rsidRDefault="00E35E98" w:rsidP="00E35E98">
      <w:pPr>
        <w:jc w:val="center"/>
        <w:rPr>
          <w:lang w:eastAsia="el-GR"/>
        </w:rPr>
      </w:pPr>
    </w:p>
    <w:p w:rsidR="00E35E98" w:rsidRPr="00CD4F71" w:rsidRDefault="00E35E98" w:rsidP="00E35E98">
      <w:pPr>
        <w:jc w:val="center"/>
        <w:rPr>
          <w:lang w:eastAsia="el-GR"/>
        </w:rPr>
      </w:pPr>
    </w:p>
    <w:p w:rsidR="00E35E98" w:rsidRDefault="00E35E98" w:rsidP="00E35E98">
      <w:pPr>
        <w:jc w:val="center"/>
        <w:sectPr w:rsidR="00E35E98"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E35E98" w:rsidRPr="00755A48" w:rsidRDefault="00E35E98" w:rsidP="00E35E98">
      <w:pPr>
        <w:pStyle w:val="aa"/>
        <w:shd w:val="clear" w:color="auto" w:fill="D9D9D9" w:themeFill="background1" w:themeFillShade="D9"/>
        <w:spacing w:before="240" w:line="360" w:lineRule="auto"/>
        <w:ind w:right="-908"/>
        <w:jc w:val="left"/>
        <w:rPr>
          <w:rFonts w:eastAsia="Times New Roman" w:cstheme="minorHAnsi"/>
          <w:b/>
          <w:sz w:val="24"/>
          <w:szCs w:val="20"/>
          <w:lang w:eastAsia="el-GR"/>
        </w:rPr>
      </w:pPr>
      <w:r w:rsidRPr="00755A48">
        <w:rPr>
          <w:rFonts w:cstheme="minorHAnsi"/>
          <w:b/>
          <w:color w:val="000000"/>
          <w:sz w:val="24"/>
        </w:rPr>
        <w:lastRenderedPageBreak/>
        <w:t xml:space="preserve">Τμήμα </w:t>
      </w:r>
      <w:r>
        <w:rPr>
          <w:rFonts w:cstheme="minorHAnsi"/>
          <w:b/>
          <w:color w:val="000000"/>
          <w:sz w:val="24"/>
        </w:rPr>
        <w:t>3</w:t>
      </w:r>
      <w:r w:rsidRPr="00755A48">
        <w:rPr>
          <w:rFonts w:cstheme="minorHAnsi"/>
          <w:b/>
          <w:color w:val="000000"/>
          <w:sz w:val="24"/>
        </w:rPr>
        <w:t xml:space="preserve">: </w:t>
      </w:r>
      <w:r w:rsidRPr="00E820F8">
        <w:rPr>
          <w:rFonts w:cstheme="minorHAnsi"/>
          <w:b/>
          <w:color w:val="000000"/>
          <w:sz w:val="24"/>
        </w:rPr>
        <w:t>Εξειδικευμένα αντιδραστήρια</w:t>
      </w:r>
    </w:p>
    <w:p w:rsidR="00E35E98" w:rsidRPr="003D3122" w:rsidRDefault="00E35E98" w:rsidP="00E35E98">
      <w:pPr>
        <w:spacing w:after="240"/>
        <w:rPr>
          <w:rFonts w:cstheme="minorHAnsi"/>
          <w:b/>
          <w:szCs w:val="20"/>
        </w:rPr>
      </w:pPr>
      <w:r>
        <w:rPr>
          <w:rFonts w:cstheme="minorHAnsi"/>
          <w:b/>
          <w:szCs w:val="20"/>
        </w:rPr>
        <w:t>Α. Ειδικές απαιτήσεις</w:t>
      </w:r>
    </w:p>
    <w:tbl>
      <w:tblPr>
        <w:tblW w:w="13948" w:type="dxa"/>
        <w:tblLook w:val="04A0" w:firstRow="1" w:lastRow="0" w:firstColumn="1" w:lastColumn="0" w:noHBand="0" w:noVBand="1"/>
      </w:tblPr>
      <w:tblGrid>
        <w:gridCol w:w="801"/>
        <w:gridCol w:w="1727"/>
        <w:gridCol w:w="1403"/>
        <w:gridCol w:w="1230"/>
        <w:gridCol w:w="4639"/>
        <w:gridCol w:w="1387"/>
        <w:gridCol w:w="1413"/>
        <w:gridCol w:w="1348"/>
      </w:tblGrid>
      <w:tr w:rsidR="00E35E98" w:rsidRPr="00635CEE" w:rsidTr="008F7CED">
        <w:tc>
          <w:tcPr>
            <w:tcW w:w="8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35E98" w:rsidRPr="00635CEE" w:rsidRDefault="00E35E98" w:rsidP="008F7CED">
            <w:pPr>
              <w:jc w:val="center"/>
              <w:rPr>
                <w:rFonts w:eastAsia="Times New Roman" w:cstheme="minorHAnsi"/>
                <w:b/>
                <w:bCs/>
                <w:color w:val="000000"/>
                <w:sz w:val="20"/>
                <w:szCs w:val="20"/>
                <w:lang w:eastAsia="el-GR"/>
              </w:rPr>
            </w:pPr>
            <w:r w:rsidRPr="00635CEE">
              <w:rPr>
                <w:rFonts w:eastAsia="Times New Roman" w:cstheme="minorHAnsi"/>
                <w:b/>
                <w:bCs/>
                <w:color w:val="000000"/>
                <w:sz w:val="20"/>
                <w:szCs w:val="20"/>
                <w:lang w:eastAsia="el-GR"/>
              </w:rPr>
              <w:t>Α/Α ΕΙΔΟΥΣ</w:t>
            </w:r>
          </w:p>
        </w:tc>
        <w:tc>
          <w:tcPr>
            <w:tcW w:w="1877"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35E98" w:rsidRPr="00635CEE" w:rsidRDefault="00E35E98" w:rsidP="008F7CED">
            <w:pPr>
              <w:jc w:val="center"/>
              <w:rPr>
                <w:rFonts w:eastAsia="Times New Roman" w:cstheme="minorHAnsi"/>
                <w:b/>
                <w:bCs/>
                <w:color w:val="000000"/>
                <w:sz w:val="20"/>
                <w:szCs w:val="20"/>
                <w:lang w:eastAsia="el-GR"/>
              </w:rPr>
            </w:pPr>
            <w:r w:rsidRPr="00635CEE">
              <w:rPr>
                <w:rFonts w:eastAsia="Times New Roman" w:cstheme="minorHAnsi"/>
                <w:b/>
                <w:bCs/>
                <w:color w:val="000000"/>
                <w:sz w:val="20"/>
                <w:szCs w:val="20"/>
                <w:lang w:eastAsia="el-GR"/>
              </w:rPr>
              <w:t>ΕΙΔΗ ΠΡΟΣ ΠΡΟΜΗΘΕΙΑ</w:t>
            </w:r>
          </w:p>
        </w:tc>
        <w:tc>
          <w:tcPr>
            <w:tcW w:w="1436"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E35E98" w:rsidRPr="00635CEE" w:rsidRDefault="00E35E98" w:rsidP="008F7CED">
            <w:pPr>
              <w:jc w:val="center"/>
              <w:rPr>
                <w:rFonts w:eastAsia="Times New Roman" w:cstheme="minorHAnsi"/>
                <w:b/>
                <w:bCs/>
                <w:color w:val="000000"/>
                <w:sz w:val="20"/>
                <w:szCs w:val="20"/>
                <w:lang w:eastAsia="el-GR"/>
              </w:rPr>
            </w:pPr>
            <w:r w:rsidRPr="00635CEE">
              <w:rPr>
                <w:rFonts w:eastAsia="Times New Roman" w:cstheme="minorHAnsi"/>
                <w:b/>
                <w:bCs/>
                <w:color w:val="000000"/>
                <w:sz w:val="20"/>
                <w:szCs w:val="20"/>
                <w:lang w:eastAsia="el-GR"/>
              </w:rPr>
              <w:t>ΜΜ</w:t>
            </w:r>
          </w:p>
        </w:tc>
        <w:tc>
          <w:tcPr>
            <w:tcW w:w="125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35E98" w:rsidRPr="00635CEE" w:rsidRDefault="00E35E98" w:rsidP="008F7CED">
            <w:pPr>
              <w:jc w:val="center"/>
              <w:rPr>
                <w:rFonts w:eastAsia="Times New Roman" w:cstheme="minorHAnsi"/>
                <w:b/>
                <w:bCs/>
                <w:color w:val="000000"/>
                <w:sz w:val="20"/>
                <w:szCs w:val="20"/>
                <w:lang w:eastAsia="el-GR"/>
              </w:rPr>
            </w:pPr>
            <w:r w:rsidRPr="00635CEE">
              <w:rPr>
                <w:rFonts w:eastAsia="Times New Roman" w:cstheme="minorHAnsi"/>
                <w:b/>
                <w:bCs/>
                <w:color w:val="000000"/>
                <w:sz w:val="20"/>
                <w:szCs w:val="20"/>
                <w:lang w:eastAsia="el-GR"/>
              </w:rPr>
              <w:t>ΑΙΤΟΥΜΕΝΗ ΠΟΣΟΤΗΤΑ</w:t>
            </w:r>
          </w:p>
        </w:tc>
        <w:tc>
          <w:tcPr>
            <w:tcW w:w="4764"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E35E98" w:rsidRPr="00635CEE" w:rsidRDefault="00E35E98" w:rsidP="008F7CED">
            <w:pPr>
              <w:jc w:val="center"/>
              <w:rPr>
                <w:rFonts w:eastAsia="Times New Roman" w:cstheme="minorHAnsi"/>
                <w:b/>
                <w:bCs/>
                <w:color w:val="000000"/>
                <w:sz w:val="20"/>
                <w:szCs w:val="20"/>
                <w:lang w:eastAsia="el-GR"/>
              </w:rPr>
            </w:pPr>
            <w:r w:rsidRPr="00635CEE">
              <w:rPr>
                <w:rFonts w:eastAsia="Times New Roman" w:cstheme="minorHAnsi"/>
                <w:b/>
                <w:bCs/>
                <w:color w:val="000000"/>
                <w:sz w:val="20"/>
                <w:szCs w:val="20"/>
                <w:lang w:eastAsia="el-GR"/>
              </w:rPr>
              <w:t>ΠΡΟΔΙΑΓΡΑΦΕΣ -ΑΠΑΙΤΗΣΕΙΣ</w:t>
            </w:r>
          </w:p>
        </w:tc>
        <w:tc>
          <w:tcPr>
            <w:tcW w:w="1516" w:type="dxa"/>
            <w:tcBorders>
              <w:top w:val="single" w:sz="4" w:space="0" w:color="auto"/>
              <w:left w:val="nil"/>
              <w:bottom w:val="single" w:sz="4" w:space="0" w:color="auto"/>
              <w:right w:val="single" w:sz="4" w:space="0" w:color="auto"/>
            </w:tcBorders>
            <w:shd w:val="clear" w:color="auto" w:fill="D5DCE4" w:themeFill="text2" w:themeFillTint="33"/>
            <w:vAlign w:val="center"/>
          </w:tcPr>
          <w:p w:rsidR="00E35E98" w:rsidRPr="00635CEE" w:rsidRDefault="00E35E98" w:rsidP="008F7CED">
            <w:pPr>
              <w:jc w:val="center"/>
              <w:rPr>
                <w:rFonts w:eastAsia="Times New Roman" w:cstheme="minorHAnsi"/>
                <w:b/>
                <w:bCs/>
                <w:color w:val="000000"/>
                <w:sz w:val="20"/>
                <w:szCs w:val="20"/>
                <w:lang w:eastAsia="el-GR"/>
              </w:rPr>
            </w:pPr>
            <w:r w:rsidRPr="00635CEE">
              <w:rPr>
                <w:rFonts w:eastAsia="Times New Roman" w:cstheme="minorHAnsi"/>
                <w:b/>
                <w:bCs/>
                <w:color w:val="000000"/>
                <w:sz w:val="20"/>
                <w:szCs w:val="20"/>
                <w:lang w:eastAsia="el-GR"/>
              </w:rPr>
              <w:t>ΥΠΟΧΡΕΩΤΙΚΗ ΑΠΑΙΤΗΣΗ</w:t>
            </w:r>
          </w:p>
        </w:tc>
        <w:tc>
          <w:tcPr>
            <w:tcW w:w="1140" w:type="dxa"/>
            <w:tcBorders>
              <w:top w:val="single" w:sz="4" w:space="0" w:color="auto"/>
              <w:left w:val="nil"/>
              <w:bottom w:val="single" w:sz="4" w:space="0" w:color="auto"/>
              <w:right w:val="single" w:sz="4" w:space="0" w:color="auto"/>
            </w:tcBorders>
            <w:shd w:val="clear" w:color="auto" w:fill="D5DCE4" w:themeFill="text2" w:themeFillTint="33"/>
            <w:vAlign w:val="center"/>
          </w:tcPr>
          <w:p w:rsidR="00E35E98" w:rsidRPr="00635CEE" w:rsidRDefault="00E35E98" w:rsidP="008F7CED">
            <w:pPr>
              <w:jc w:val="center"/>
              <w:rPr>
                <w:rFonts w:eastAsia="Times New Roman" w:cstheme="minorHAnsi"/>
                <w:b/>
                <w:bCs/>
                <w:color w:val="000000"/>
                <w:sz w:val="20"/>
                <w:szCs w:val="20"/>
                <w:lang w:eastAsia="el-GR"/>
              </w:rPr>
            </w:pPr>
            <w:r w:rsidRPr="00635CEE">
              <w:rPr>
                <w:rFonts w:eastAsia="Times New Roman" w:cstheme="minorHAnsi"/>
                <w:b/>
                <w:bCs/>
                <w:color w:val="000000"/>
                <w:sz w:val="20"/>
                <w:szCs w:val="20"/>
                <w:lang w:eastAsia="el-GR"/>
              </w:rPr>
              <w:t>ΑΠΑΝΤΗΣΗ ΠΡΟΜΗΘΕΥΤΗ</w:t>
            </w:r>
          </w:p>
        </w:tc>
        <w:tc>
          <w:tcPr>
            <w:tcW w:w="1140" w:type="dxa"/>
            <w:tcBorders>
              <w:top w:val="single" w:sz="4" w:space="0" w:color="auto"/>
              <w:left w:val="nil"/>
              <w:bottom w:val="single" w:sz="4" w:space="0" w:color="auto"/>
              <w:right w:val="single" w:sz="4" w:space="0" w:color="auto"/>
            </w:tcBorders>
            <w:shd w:val="clear" w:color="auto" w:fill="D5DCE4" w:themeFill="text2" w:themeFillTint="33"/>
            <w:vAlign w:val="center"/>
          </w:tcPr>
          <w:p w:rsidR="00E35E98" w:rsidRPr="00635CEE" w:rsidRDefault="00E35E98" w:rsidP="008F7CED">
            <w:pPr>
              <w:jc w:val="center"/>
              <w:rPr>
                <w:rFonts w:eastAsia="Times New Roman" w:cstheme="minorHAnsi"/>
                <w:b/>
                <w:bCs/>
                <w:color w:val="000000"/>
                <w:sz w:val="20"/>
                <w:szCs w:val="20"/>
                <w:lang w:eastAsia="el-GR"/>
              </w:rPr>
            </w:pPr>
            <w:r w:rsidRPr="00635CEE">
              <w:rPr>
                <w:rFonts w:eastAsia="Times New Roman" w:cstheme="minorHAnsi"/>
                <w:b/>
                <w:bCs/>
                <w:color w:val="000000"/>
                <w:sz w:val="20"/>
                <w:szCs w:val="20"/>
                <w:lang w:eastAsia="el-GR"/>
              </w:rPr>
              <w:t>ΠΑΡΑΠΟΜΠΗ</w:t>
            </w:r>
          </w:p>
        </w:tc>
      </w:tr>
      <w:tr w:rsidR="00E35E98" w:rsidRPr="00635CEE" w:rsidTr="008F7CED">
        <w:tc>
          <w:tcPr>
            <w:tcW w:w="816" w:type="dxa"/>
            <w:tcBorders>
              <w:top w:val="nil"/>
              <w:left w:val="single" w:sz="4" w:space="0" w:color="auto"/>
              <w:bottom w:val="single" w:sz="4" w:space="0" w:color="auto"/>
              <w:right w:val="single" w:sz="4" w:space="0" w:color="auto"/>
            </w:tcBorders>
            <w:shd w:val="clear" w:color="auto" w:fill="auto"/>
            <w:vAlign w:val="center"/>
            <w:hideMark/>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1</w:t>
            </w:r>
          </w:p>
        </w:tc>
        <w:tc>
          <w:tcPr>
            <w:tcW w:w="1877" w:type="dxa"/>
            <w:tcBorders>
              <w:top w:val="nil"/>
              <w:left w:val="nil"/>
              <w:bottom w:val="single" w:sz="4" w:space="0" w:color="auto"/>
              <w:right w:val="single" w:sz="4" w:space="0" w:color="auto"/>
            </w:tcBorders>
            <w:shd w:val="clear" w:color="auto" w:fill="auto"/>
            <w:vAlign w:val="center"/>
            <w:hideMark/>
          </w:tcPr>
          <w:p w:rsidR="00E35E98" w:rsidRPr="00635CEE" w:rsidRDefault="00E35E98" w:rsidP="008F7CED">
            <w:pPr>
              <w:jc w:val="left"/>
              <w:rPr>
                <w:rFonts w:eastAsia="Times New Roman" w:cstheme="minorHAnsi"/>
                <w:color w:val="000000"/>
                <w:sz w:val="20"/>
                <w:szCs w:val="20"/>
                <w:lang w:eastAsia="el-GR"/>
              </w:rPr>
            </w:pPr>
            <w:r w:rsidRPr="00635CEE">
              <w:rPr>
                <w:rFonts w:cstheme="minorHAnsi"/>
                <w:color w:val="000000"/>
                <w:sz w:val="20"/>
                <w:szCs w:val="20"/>
              </w:rPr>
              <w:t xml:space="preserve">Εμπορικό </w:t>
            </w:r>
            <w:proofErr w:type="spellStart"/>
            <w:r w:rsidRPr="00635CEE">
              <w:rPr>
                <w:rFonts w:cstheme="minorHAnsi"/>
                <w:color w:val="000000"/>
                <w:sz w:val="20"/>
                <w:szCs w:val="20"/>
              </w:rPr>
              <w:t>kit</w:t>
            </w:r>
            <w:proofErr w:type="spellEnd"/>
            <w:r w:rsidRPr="00635CEE">
              <w:rPr>
                <w:rFonts w:cstheme="minorHAnsi"/>
                <w:color w:val="000000"/>
                <w:sz w:val="20"/>
                <w:szCs w:val="20"/>
              </w:rPr>
              <w:t xml:space="preserve"> κλωνοποίησης In-</w:t>
            </w:r>
            <w:proofErr w:type="spellStart"/>
            <w:r w:rsidRPr="00635CEE">
              <w:rPr>
                <w:rFonts w:cstheme="minorHAnsi"/>
                <w:color w:val="000000"/>
                <w:sz w:val="20"/>
                <w:szCs w:val="20"/>
              </w:rPr>
              <w:t>Fusion</w:t>
            </w:r>
            <w:proofErr w:type="spellEnd"/>
          </w:p>
        </w:tc>
        <w:tc>
          <w:tcPr>
            <w:tcW w:w="1436" w:type="dxa"/>
            <w:tcBorders>
              <w:top w:val="nil"/>
              <w:left w:val="nil"/>
              <w:bottom w:val="single" w:sz="4" w:space="0" w:color="auto"/>
              <w:right w:val="single" w:sz="4" w:space="0" w:color="auto"/>
            </w:tcBorders>
            <w:shd w:val="clear" w:color="auto" w:fill="auto"/>
            <w:vAlign w:val="center"/>
            <w:hideMark/>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10 αντιδράσεις</w:t>
            </w:r>
          </w:p>
        </w:tc>
        <w:tc>
          <w:tcPr>
            <w:tcW w:w="1259" w:type="dxa"/>
            <w:tcBorders>
              <w:top w:val="nil"/>
              <w:left w:val="nil"/>
              <w:bottom w:val="single" w:sz="4" w:space="0" w:color="auto"/>
              <w:right w:val="single" w:sz="4" w:space="0" w:color="auto"/>
            </w:tcBorders>
            <w:shd w:val="clear" w:color="auto" w:fill="auto"/>
            <w:vAlign w:val="center"/>
            <w:hideMark/>
          </w:tcPr>
          <w:p w:rsidR="00E35E98" w:rsidRPr="00635CEE" w:rsidRDefault="00E35E98" w:rsidP="008F7CED">
            <w:pPr>
              <w:jc w:val="center"/>
              <w:rPr>
                <w:rFonts w:eastAsia="Times New Roman" w:cstheme="minorHAnsi"/>
                <w:color w:val="000000"/>
                <w:sz w:val="20"/>
                <w:szCs w:val="20"/>
                <w:lang w:val="en-US" w:eastAsia="el-GR"/>
              </w:rPr>
            </w:pPr>
            <w:r w:rsidRPr="00635CEE">
              <w:rPr>
                <w:rFonts w:cstheme="minorHAnsi"/>
                <w:color w:val="000000"/>
                <w:sz w:val="20"/>
                <w:szCs w:val="20"/>
              </w:rPr>
              <w:t>3</w:t>
            </w:r>
          </w:p>
        </w:tc>
        <w:tc>
          <w:tcPr>
            <w:tcW w:w="4764" w:type="dxa"/>
            <w:tcBorders>
              <w:top w:val="nil"/>
              <w:left w:val="nil"/>
              <w:bottom w:val="single" w:sz="4" w:space="0" w:color="auto"/>
              <w:right w:val="single" w:sz="4" w:space="0" w:color="auto"/>
            </w:tcBorders>
            <w:shd w:val="clear" w:color="auto" w:fill="auto"/>
            <w:vAlign w:val="center"/>
            <w:hideMark/>
          </w:tcPr>
          <w:p w:rsidR="00E35E98" w:rsidRPr="00635CEE" w:rsidRDefault="00E35E98" w:rsidP="008F7CED">
            <w:pPr>
              <w:jc w:val="left"/>
              <w:rPr>
                <w:rFonts w:eastAsia="Times New Roman" w:cstheme="minorHAnsi"/>
                <w:color w:val="000000"/>
                <w:sz w:val="20"/>
                <w:szCs w:val="20"/>
                <w:highlight w:val="cyan"/>
                <w:lang w:eastAsia="el-GR"/>
              </w:rPr>
            </w:pPr>
            <w:r w:rsidRPr="00635CEE">
              <w:rPr>
                <w:rFonts w:cstheme="minorHAnsi"/>
                <w:color w:val="000000"/>
                <w:sz w:val="20"/>
                <w:szCs w:val="20"/>
              </w:rPr>
              <w:t xml:space="preserve">Να περιλαμβάνει ελάχιστα στάδια. Να μην απαιτεί την χρήση εξειδικευμένων φορέων κλωνοποίησης. Να είναι  αποτελεσματικό και σε μεγάλα τμήματα DNA (έως και 15Kb), κατάλληλο και για </w:t>
            </w:r>
            <w:proofErr w:type="spellStart"/>
            <w:r w:rsidRPr="00635CEE">
              <w:rPr>
                <w:rFonts w:cstheme="minorHAnsi"/>
                <w:color w:val="000000"/>
                <w:sz w:val="20"/>
                <w:szCs w:val="20"/>
              </w:rPr>
              <w:t>Multiple</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Fragment</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Cloning</w:t>
            </w:r>
            <w:proofErr w:type="spellEnd"/>
            <w:r w:rsidRPr="00635CEE">
              <w:rPr>
                <w:rFonts w:cstheme="minorHAnsi"/>
                <w:color w:val="000000"/>
                <w:sz w:val="20"/>
                <w:szCs w:val="20"/>
              </w:rPr>
              <w:t xml:space="preserve"> χωρίς </w:t>
            </w:r>
            <w:proofErr w:type="spellStart"/>
            <w:r w:rsidRPr="00635CEE">
              <w:rPr>
                <w:rFonts w:cstheme="minorHAnsi"/>
                <w:color w:val="000000"/>
                <w:sz w:val="20"/>
                <w:szCs w:val="20"/>
              </w:rPr>
              <w:t>SubCloning</w:t>
            </w:r>
            <w:proofErr w:type="spellEnd"/>
            <w:r w:rsidRPr="00635CEE">
              <w:rPr>
                <w:rFonts w:cstheme="minorHAnsi"/>
                <w:color w:val="000000"/>
                <w:sz w:val="20"/>
                <w:szCs w:val="20"/>
              </w:rPr>
              <w:t xml:space="preserve">. Στην συσκευασία να περιλαμβάνονται </w:t>
            </w:r>
            <w:proofErr w:type="spellStart"/>
            <w:r w:rsidRPr="00635CEE">
              <w:rPr>
                <w:rFonts w:cstheme="minorHAnsi"/>
                <w:color w:val="000000"/>
                <w:sz w:val="20"/>
                <w:szCs w:val="20"/>
              </w:rPr>
              <w:t>Stellar</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Competent</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Cell</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CloneAmp</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HiFi</w:t>
            </w:r>
            <w:proofErr w:type="spellEnd"/>
            <w:r w:rsidRPr="00635CEE">
              <w:rPr>
                <w:rFonts w:cstheme="minorHAnsi"/>
                <w:color w:val="000000"/>
                <w:sz w:val="20"/>
                <w:szCs w:val="20"/>
              </w:rPr>
              <w:t xml:space="preserve"> PCR </w:t>
            </w:r>
            <w:proofErr w:type="spellStart"/>
            <w:r w:rsidRPr="00635CEE">
              <w:rPr>
                <w:rFonts w:cstheme="minorHAnsi"/>
                <w:color w:val="000000"/>
                <w:sz w:val="20"/>
                <w:szCs w:val="20"/>
              </w:rPr>
              <w:t>Premix</w:t>
            </w:r>
            <w:proofErr w:type="spellEnd"/>
            <w:r w:rsidRPr="00635CEE">
              <w:rPr>
                <w:rFonts w:cstheme="minorHAnsi"/>
                <w:color w:val="000000"/>
                <w:sz w:val="20"/>
                <w:szCs w:val="20"/>
              </w:rPr>
              <w:t xml:space="preserve"> και </w:t>
            </w:r>
            <w:proofErr w:type="spellStart"/>
            <w:r w:rsidRPr="00635CEE">
              <w:rPr>
                <w:rFonts w:cstheme="minorHAnsi"/>
                <w:color w:val="000000"/>
                <w:sz w:val="20"/>
                <w:szCs w:val="20"/>
              </w:rPr>
              <w:t>Cloning</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Enhancer</w:t>
            </w:r>
            <w:proofErr w:type="spellEnd"/>
            <w:r w:rsidRPr="00635CEE">
              <w:rPr>
                <w:rFonts w:cstheme="minorHAnsi"/>
                <w:color w:val="000000"/>
                <w:sz w:val="20"/>
                <w:szCs w:val="20"/>
              </w:rPr>
              <w:t>). Ενδεικτικά του οίκου TAKARA ΙΑΠΩΝΙΑΣ 638916 ή ισοδύναμο</w:t>
            </w:r>
          </w:p>
        </w:tc>
        <w:tc>
          <w:tcPr>
            <w:tcW w:w="1516" w:type="dxa"/>
            <w:tcBorders>
              <w:top w:val="nil"/>
              <w:left w:val="nil"/>
              <w:bottom w:val="single" w:sz="4" w:space="0" w:color="auto"/>
              <w:right w:val="single" w:sz="4" w:space="0" w:color="auto"/>
            </w:tcBorders>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ΝΑΙ</w:t>
            </w:r>
            <w:r w:rsidRPr="00635CEE">
              <w:rPr>
                <w:rFonts w:eastAsia="Times New Roman" w:cstheme="minorHAnsi"/>
                <w:color w:val="000000"/>
                <w:sz w:val="20"/>
                <w:szCs w:val="20"/>
                <w:lang w:val="en-US" w:eastAsia="el-GR"/>
              </w:rPr>
              <w:t xml:space="preserve">, </w:t>
            </w:r>
            <w:r w:rsidRPr="00635CEE">
              <w:rPr>
                <w:rFonts w:eastAsia="Times New Roman" w:cstheme="minorHAnsi"/>
                <w:color w:val="000000"/>
                <w:sz w:val="20"/>
                <w:szCs w:val="20"/>
                <w:lang w:eastAsia="el-GR"/>
              </w:rPr>
              <w:t>ΝΑ ΑΝΑΦΕΡΘΕΙ</w:t>
            </w:r>
          </w:p>
        </w:tc>
        <w:tc>
          <w:tcPr>
            <w:tcW w:w="1140" w:type="dxa"/>
            <w:tcBorders>
              <w:top w:val="nil"/>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c>
          <w:tcPr>
            <w:tcW w:w="1140" w:type="dxa"/>
            <w:tcBorders>
              <w:top w:val="nil"/>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r>
      <w:tr w:rsidR="00E35E98" w:rsidRPr="00635CEE" w:rsidTr="008F7CED">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2</w:t>
            </w:r>
          </w:p>
        </w:tc>
        <w:tc>
          <w:tcPr>
            <w:tcW w:w="1877"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proofErr w:type="spellStart"/>
            <w:r w:rsidRPr="00635CEE">
              <w:rPr>
                <w:rFonts w:cstheme="minorHAnsi"/>
                <w:color w:val="000000"/>
                <w:sz w:val="20"/>
                <w:szCs w:val="20"/>
              </w:rPr>
              <w:t>Hot</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Start</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πολυμεράση</w:t>
            </w:r>
            <w:proofErr w:type="spellEnd"/>
            <w:r w:rsidRPr="00635CEE">
              <w:rPr>
                <w:rFonts w:cstheme="minorHAnsi"/>
                <w:color w:val="000000"/>
                <w:sz w:val="20"/>
                <w:szCs w:val="20"/>
              </w:rPr>
              <w:t xml:space="preserve"> με τεχνολογία </w:t>
            </w:r>
            <w:proofErr w:type="spellStart"/>
            <w:r w:rsidRPr="00635CEE">
              <w:rPr>
                <w:rFonts w:cstheme="minorHAnsi"/>
                <w:color w:val="000000"/>
                <w:sz w:val="20"/>
                <w:szCs w:val="20"/>
              </w:rPr>
              <w:t>aptamer</w:t>
            </w:r>
            <w:proofErr w:type="spellEnd"/>
          </w:p>
        </w:tc>
        <w:tc>
          <w:tcPr>
            <w:tcW w:w="1436"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Συσκευασία 500 U</w:t>
            </w:r>
          </w:p>
        </w:tc>
        <w:tc>
          <w:tcPr>
            <w:tcW w:w="1259"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2</w:t>
            </w:r>
          </w:p>
        </w:tc>
        <w:tc>
          <w:tcPr>
            <w:tcW w:w="4764"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proofErr w:type="spellStart"/>
            <w:r w:rsidRPr="00635CEE">
              <w:rPr>
                <w:rFonts w:cstheme="minorHAnsi"/>
                <w:color w:val="000000"/>
                <w:sz w:val="20"/>
                <w:szCs w:val="20"/>
              </w:rPr>
              <w:t>Hot</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Start</w:t>
            </w:r>
            <w:proofErr w:type="spellEnd"/>
            <w:r w:rsidRPr="00635CEE">
              <w:rPr>
                <w:rFonts w:cstheme="minorHAnsi"/>
                <w:color w:val="000000"/>
                <w:sz w:val="20"/>
                <w:szCs w:val="20"/>
              </w:rPr>
              <w:t xml:space="preserve"> DNA </w:t>
            </w:r>
            <w:proofErr w:type="spellStart"/>
            <w:r w:rsidRPr="00635CEE">
              <w:rPr>
                <w:rFonts w:cstheme="minorHAnsi"/>
                <w:color w:val="000000"/>
                <w:sz w:val="20"/>
                <w:szCs w:val="20"/>
              </w:rPr>
              <w:t>πολυμεράση</w:t>
            </w:r>
            <w:proofErr w:type="spellEnd"/>
            <w:r w:rsidRPr="00635CEE">
              <w:rPr>
                <w:rFonts w:cstheme="minorHAnsi"/>
                <w:color w:val="000000"/>
                <w:sz w:val="20"/>
                <w:szCs w:val="20"/>
              </w:rPr>
              <w:t xml:space="preserve"> με τεχνολογία </w:t>
            </w:r>
            <w:proofErr w:type="spellStart"/>
            <w:r w:rsidRPr="00635CEE">
              <w:rPr>
                <w:rFonts w:cstheme="minorHAnsi"/>
                <w:color w:val="000000"/>
                <w:sz w:val="20"/>
                <w:szCs w:val="20"/>
              </w:rPr>
              <w:t>aptamer</w:t>
            </w:r>
            <w:proofErr w:type="spellEnd"/>
            <w:r w:rsidRPr="00635CEE">
              <w:rPr>
                <w:rFonts w:cstheme="minorHAnsi"/>
                <w:color w:val="000000"/>
                <w:sz w:val="20"/>
                <w:szCs w:val="20"/>
              </w:rPr>
              <w:t xml:space="preserve"> για αναστρέψιμη ενεργοποίηση/απενεργοποίηση του ενζύμου. Να επιτρέπει άμεση ενεργοποίηση της </w:t>
            </w:r>
            <w:proofErr w:type="spellStart"/>
            <w:r w:rsidRPr="00635CEE">
              <w:rPr>
                <w:rFonts w:cstheme="minorHAnsi"/>
                <w:color w:val="000000"/>
                <w:sz w:val="20"/>
                <w:szCs w:val="20"/>
              </w:rPr>
              <w:t>πολυμεράσης</w:t>
            </w:r>
            <w:proofErr w:type="spellEnd"/>
            <w:r w:rsidRPr="00635CEE">
              <w:rPr>
                <w:rFonts w:cstheme="minorHAnsi"/>
                <w:color w:val="000000"/>
                <w:sz w:val="20"/>
                <w:szCs w:val="20"/>
              </w:rPr>
              <w:t xml:space="preserve">, πολύ γρήγορη PCR και μειωμένη πιθανότητα επιμόλυνσης. Να είναι απενεργοποιημένη σε θερμοκρασία δωματίου και να ενεργοποιείται με  θέρμανση. Να περιέχει συνθετικά κατασκευασμένα </w:t>
            </w:r>
            <w:proofErr w:type="spellStart"/>
            <w:r w:rsidRPr="00635CEE">
              <w:rPr>
                <w:rFonts w:cstheme="minorHAnsi"/>
                <w:color w:val="000000"/>
                <w:sz w:val="20"/>
                <w:szCs w:val="20"/>
              </w:rPr>
              <w:t>aptamer-oligonucleotides</w:t>
            </w:r>
            <w:proofErr w:type="spellEnd"/>
            <w:r w:rsidRPr="00635CEE">
              <w:rPr>
                <w:rFonts w:cstheme="minorHAnsi"/>
                <w:color w:val="000000"/>
                <w:sz w:val="20"/>
                <w:szCs w:val="20"/>
              </w:rPr>
              <w:t xml:space="preserve">. Να χρησιμοποιείται σε οποιαδήποτε εφαρμογή </w:t>
            </w:r>
            <w:proofErr w:type="spellStart"/>
            <w:r w:rsidRPr="00635CEE">
              <w:rPr>
                <w:rFonts w:cstheme="minorHAnsi"/>
                <w:color w:val="000000"/>
                <w:sz w:val="20"/>
                <w:szCs w:val="20"/>
              </w:rPr>
              <w:t>standard</w:t>
            </w:r>
            <w:proofErr w:type="spellEnd"/>
            <w:r w:rsidRPr="00635CEE">
              <w:rPr>
                <w:rFonts w:cstheme="minorHAnsi"/>
                <w:color w:val="000000"/>
                <w:sz w:val="20"/>
                <w:szCs w:val="20"/>
              </w:rPr>
              <w:t xml:space="preserve"> PCR όπου απαιτείται </w:t>
            </w:r>
            <w:proofErr w:type="spellStart"/>
            <w:r w:rsidRPr="00635CEE">
              <w:rPr>
                <w:rFonts w:cstheme="minorHAnsi"/>
                <w:color w:val="000000"/>
                <w:sz w:val="20"/>
                <w:szCs w:val="20"/>
              </w:rPr>
              <w:t>hot-start</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θερμοανθεκτική</w:t>
            </w:r>
            <w:proofErr w:type="spellEnd"/>
            <w:r w:rsidRPr="00635CEE">
              <w:rPr>
                <w:rFonts w:cstheme="minorHAnsi"/>
                <w:color w:val="000000"/>
                <w:sz w:val="20"/>
                <w:szCs w:val="20"/>
              </w:rPr>
              <w:t xml:space="preserve"> DNA </w:t>
            </w:r>
            <w:proofErr w:type="spellStart"/>
            <w:r w:rsidRPr="00635CEE">
              <w:rPr>
                <w:rFonts w:cstheme="minorHAnsi"/>
                <w:color w:val="000000"/>
                <w:sz w:val="20"/>
                <w:szCs w:val="20"/>
              </w:rPr>
              <w:t>πολυμεράση</w:t>
            </w:r>
            <w:proofErr w:type="spellEnd"/>
            <w:r w:rsidRPr="00635CEE">
              <w:rPr>
                <w:rFonts w:cstheme="minorHAnsi"/>
                <w:color w:val="000000"/>
                <w:sz w:val="20"/>
                <w:szCs w:val="20"/>
              </w:rPr>
              <w:t xml:space="preserve"> υψηλής ποιότητας. Ενδεικτικά του οίκου NIPPON GENETICS ΙΑΠΩΝΙΑΣ LS34 ή ισοδύναμο</w:t>
            </w:r>
          </w:p>
        </w:tc>
        <w:tc>
          <w:tcPr>
            <w:tcW w:w="1516" w:type="dxa"/>
            <w:tcBorders>
              <w:top w:val="single" w:sz="4" w:space="0" w:color="auto"/>
              <w:left w:val="nil"/>
              <w:bottom w:val="single" w:sz="4" w:space="0" w:color="auto"/>
              <w:right w:val="single" w:sz="4" w:space="0" w:color="auto"/>
            </w:tcBorders>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ΝΑΙ</w:t>
            </w:r>
            <w:r w:rsidRPr="00635CEE">
              <w:rPr>
                <w:rFonts w:eastAsia="Times New Roman" w:cstheme="minorHAnsi"/>
                <w:color w:val="000000"/>
                <w:sz w:val="20"/>
                <w:szCs w:val="20"/>
                <w:lang w:val="en-US" w:eastAsia="el-GR"/>
              </w:rPr>
              <w:t xml:space="preserve">, </w:t>
            </w:r>
            <w:r w:rsidRPr="00635CEE">
              <w:rPr>
                <w:rFonts w:eastAsia="Times New Roman" w:cstheme="minorHAnsi"/>
                <w:color w:val="000000"/>
                <w:sz w:val="20"/>
                <w:szCs w:val="20"/>
                <w:lang w:eastAsia="el-GR"/>
              </w:rPr>
              <w:t>ΝΑ ΑΝΑΦΕΡΘΕΙ</w:t>
            </w: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r>
      <w:tr w:rsidR="00E35E98" w:rsidRPr="00635CEE" w:rsidTr="008F7CED">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3</w:t>
            </w:r>
          </w:p>
        </w:tc>
        <w:tc>
          <w:tcPr>
            <w:tcW w:w="1877"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proofErr w:type="spellStart"/>
            <w:r w:rsidRPr="00635CEE">
              <w:rPr>
                <w:rFonts w:cstheme="minorHAnsi"/>
                <w:color w:val="000000"/>
                <w:sz w:val="20"/>
                <w:szCs w:val="20"/>
              </w:rPr>
              <w:t>Κιτ</w:t>
            </w:r>
            <w:proofErr w:type="spellEnd"/>
            <w:r w:rsidRPr="00635CEE">
              <w:rPr>
                <w:rFonts w:cstheme="minorHAnsi"/>
                <w:color w:val="000000"/>
                <w:sz w:val="20"/>
                <w:szCs w:val="20"/>
              </w:rPr>
              <w:t xml:space="preserve"> για γρήγορη απομόνωση </w:t>
            </w:r>
            <w:proofErr w:type="spellStart"/>
            <w:r w:rsidRPr="00635CEE">
              <w:rPr>
                <w:rFonts w:cstheme="minorHAnsi"/>
                <w:color w:val="000000"/>
                <w:sz w:val="20"/>
                <w:szCs w:val="20"/>
              </w:rPr>
              <w:t>πλασμιδιακού</w:t>
            </w:r>
            <w:proofErr w:type="spellEnd"/>
            <w:r w:rsidRPr="00635CEE">
              <w:rPr>
                <w:rFonts w:cstheme="minorHAnsi"/>
                <w:color w:val="000000"/>
                <w:sz w:val="20"/>
                <w:szCs w:val="20"/>
              </w:rPr>
              <w:t xml:space="preserve"> DNA από αρχικό όγκο καλλιέργειας έως και 10ml (</w:t>
            </w:r>
            <w:proofErr w:type="spellStart"/>
            <w:r w:rsidRPr="00635CEE">
              <w:rPr>
                <w:rFonts w:cstheme="minorHAnsi"/>
                <w:color w:val="000000"/>
                <w:sz w:val="20"/>
                <w:szCs w:val="20"/>
              </w:rPr>
              <w:t>minipreps</w:t>
            </w:r>
            <w:proofErr w:type="spellEnd"/>
            <w:r w:rsidRPr="00635CEE">
              <w:rPr>
                <w:rFonts w:cstheme="minorHAnsi"/>
                <w:color w:val="000000"/>
                <w:sz w:val="20"/>
                <w:szCs w:val="20"/>
              </w:rPr>
              <w:t>).</w:t>
            </w:r>
          </w:p>
        </w:tc>
        <w:tc>
          <w:tcPr>
            <w:tcW w:w="1436"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Συσκευασία για 250 απομονώσεις</w:t>
            </w:r>
          </w:p>
        </w:tc>
        <w:tc>
          <w:tcPr>
            <w:tcW w:w="1259"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4</w:t>
            </w:r>
          </w:p>
        </w:tc>
        <w:tc>
          <w:tcPr>
            <w:tcW w:w="4764"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proofErr w:type="spellStart"/>
            <w:r w:rsidRPr="00635CEE">
              <w:rPr>
                <w:rFonts w:cstheme="minorHAnsi"/>
                <w:color w:val="000000"/>
                <w:sz w:val="20"/>
                <w:szCs w:val="20"/>
              </w:rPr>
              <w:t>Κιτ</w:t>
            </w:r>
            <w:proofErr w:type="spellEnd"/>
            <w:r w:rsidRPr="00635CEE">
              <w:rPr>
                <w:rFonts w:cstheme="minorHAnsi"/>
                <w:color w:val="000000"/>
                <w:sz w:val="20"/>
                <w:szCs w:val="20"/>
              </w:rPr>
              <w:t xml:space="preserve"> για γρήγορη απομόνωση </w:t>
            </w:r>
            <w:proofErr w:type="spellStart"/>
            <w:r w:rsidRPr="00635CEE">
              <w:rPr>
                <w:rFonts w:cstheme="minorHAnsi"/>
                <w:color w:val="000000"/>
                <w:sz w:val="20"/>
                <w:szCs w:val="20"/>
              </w:rPr>
              <w:t>πλασμιδιακού</w:t>
            </w:r>
            <w:proofErr w:type="spellEnd"/>
            <w:r w:rsidRPr="00635CEE">
              <w:rPr>
                <w:rFonts w:cstheme="minorHAnsi"/>
                <w:color w:val="000000"/>
                <w:sz w:val="20"/>
                <w:szCs w:val="20"/>
              </w:rPr>
              <w:t xml:space="preserve"> DNA από αρχικό όγκο καλλιέργειας έως και 10ml (</w:t>
            </w:r>
            <w:proofErr w:type="spellStart"/>
            <w:r w:rsidRPr="00635CEE">
              <w:rPr>
                <w:rFonts w:cstheme="minorHAnsi"/>
                <w:color w:val="000000"/>
                <w:sz w:val="20"/>
                <w:szCs w:val="20"/>
              </w:rPr>
              <w:t>minipreps</w:t>
            </w:r>
            <w:proofErr w:type="spellEnd"/>
            <w:r w:rsidRPr="00635CEE">
              <w:rPr>
                <w:rFonts w:cstheme="minorHAnsi"/>
                <w:color w:val="000000"/>
                <w:sz w:val="20"/>
                <w:szCs w:val="20"/>
              </w:rPr>
              <w:t xml:space="preserve">).Να χρησιμοποιεί τεχνολογία </w:t>
            </w:r>
            <w:proofErr w:type="spellStart"/>
            <w:r w:rsidRPr="00635CEE">
              <w:rPr>
                <w:rFonts w:cstheme="minorHAnsi"/>
                <w:color w:val="000000"/>
                <w:sz w:val="20"/>
                <w:szCs w:val="20"/>
              </w:rPr>
              <w:t>Silica</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Membrane</w:t>
            </w:r>
            <w:proofErr w:type="spellEnd"/>
            <w:r w:rsidRPr="00635CEE">
              <w:rPr>
                <w:rFonts w:cstheme="minorHAnsi"/>
                <w:color w:val="000000"/>
                <w:sz w:val="20"/>
                <w:szCs w:val="20"/>
              </w:rPr>
              <w:t xml:space="preserve"> με </w:t>
            </w:r>
            <w:proofErr w:type="spellStart"/>
            <w:r w:rsidRPr="00635CEE">
              <w:rPr>
                <w:rFonts w:cstheme="minorHAnsi"/>
                <w:color w:val="000000"/>
                <w:sz w:val="20"/>
                <w:szCs w:val="20"/>
              </w:rPr>
              <w:t>spin</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columns</w:t>
            </w:r>
            <w:proofErr w:type="spellEnd"/>
            <w:r w:rsidRPr="00635CEE">
              <w:rPr>
                <w:rFonts w:cstheme="minorHAnsi"/>
                <w:color w:val="000000"/>
                <w:sz w:val="20"/>
                <w:szCs w:val="20"/>
              </w:rPr>
              <w:t xml:space="preserve">. Να παρέχει DNA έως και 40 </w:t>
            </w:r>
            <w:proofErr w:type="spellStart"/>
            <w:r w:rsidRPr="00635CEE">
              <w:rPr>
                <w:rFonts w:cstheme="minorHAnsi"/>
                <w:color w:val="000000"/>
                <w:sz w:val="20"/>
                <w:szCs w:val="20"/>
              </w:rPr>
              <w:t>μg</w:t>
            </w:r>
            <w:proofErr w:type="spellEnd"/>
            <w:r w:rsidRPr="00635CEE">
              <w:rPr>
                <w:rFonts w:cstheme="minorHAnsi"/>
                <w:color w:val="000000"/>
                <w:sz w:val="20"/>
                <w:szCs w:val="20"/>
              </w:rPr>
              <w:t xml:space="preserve">, έτοιμο προς χρήση, κατάλληλο για κλωνοποίηση.  Να περιλαμβάνει </w:t>
            </w:r>
            <w:proofErr w:type="spellStart"/>
            <w:r w:rsidRPr="00635CEE">
              <w:rPr>
                <w:rFonts w:cstheme="minorHAnsi"/>
                <w:color w:val="000000"/>
                <w:sz w:val="20"/>
                <w:szCs w:val="20"/>
              </w:rPr>
              <w:t>Plasmid</w:t>
            </w:r>
            <w:proofErr w:type="spellEnd"/>
            <w:r w:rsidRPr="00635CEE">
              <w:rPr>
                <w:rFonts w:cstheme="minorHAnsi"/>
                <w:color w:val="000000"/>
                <w:sz w:val="20"/>
                <w:szCs w:val="20"/>
              </w:rPr>
              <w:t xml:space="preserve"> κολόνες, </w:t>
            </w:r>
            <w:proofErr w:type="spellStart"/>
            <w:r w:rsidRPr="00635CEE">
              <w:rPr>
                <w:rFonts w:cstheme="minorHAnsi"/>
                <w:color w:val="000000"/>
                <w:sz w:val="20"/>
                <w:szCs w:val="20"/>
              </w:rPr>
              <w:t>collection</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tubes</w:t>
            </w:r>
            <w:proofErr w:type="spellEnd"/>
            <w:r w:rsidRPr="00635CEE">
              <w:rPr>
                <w:rFonts w:cstheme="minorHAnsi"/>
                <w:color w:val="000000"/>
                <w:sz w:val="20"/>
                <w:szCs w:val="20"/>
              </w:rPr>
              <w:t xml:space="preserve">,  τα απαραίτητα </w:t>
            </w:r>
            <w:proofErr w:type="spellStart"/>
            <w:r w:rsidRPr="00635CEE">
              <w:rPr>
                <w:rFonts w:cstheme="minorHAnsi"/>
                <w:color w:val="000000"/>
                <w:sz w:val="20"/>
                <w:szCs w:val="20"/>
              </w:rPr>
              <w:t>buffers</w:t>
            </w:r>
            <w:proofErr w:type="spellEnd"/>
            <w:r w:rsidRPr="00635CEE">
              <w:rPr>
                <w:rFonts w:cstheme="minorHAnsi"/>
                <w:color w:val="000000"/>
                <w:sz w:val="20"/>
                <w:szCs w:val="20"/>
              </w:rPr>
              <w:t xml:space="preserve"> και </w:t>
            </w:r>
            <w:proofErr w:type="spellStart"/>
            <w:r w:rsidRPr="00635CEE">
              <w:rPr>
                <w:rFonts w:cstheme="minorHAnsi"/>
                <w:color w:val="000000"/>
                <w:sz w:val="20"/>
                <w:szCs w:val="20"/>
              </w:rPr>
              <w:t>RNase</w:t>
            </w:r>
            <w:proofErr w:type="spellEnd"/>
            <w:r w:rsidRPr="00635CEE">
              <w:rPr>
                <w:rFonts w:cstheme="minorHAnsi"/>
                <w:color w:val="000000"/>
                <w:sz w:val="20"/>
                <w:szCs w:val="20"/>
              </w:rPr>
              <w:t xml:space="preserve"> A. Να είναι κατάλληλο και για χρήση με συσκευή κενού (</w:t>
            </w:r>
            <w:proofErr w:type="spellStart"/>
            <w:r w:rsidRPr="00635CEE">
              <w:rPr>
                <w:rFonts w:cstheme="minorHAnsi"/>
                <w:color w:val="000000"/>
                <w:sz w:val="20"/>
                <w:szCs w:val="20"/>
              </w:rPr>
              <w:t>vacuum</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manifold</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Nα</w:t>
            </w:r>
            <w:proofErr w:type="spellEnd"/>
            <w:r w:rsidRPr="00635CEE">
              <w:rPr>
                <w:rFonts w:cstheme="minorHAnsi"/>
                <w:color w:val="000000"/>
                <w:sz w:val="20"/>
                <w:szCs w:val="20"/>
              </w:rPr>
              <w:t xml:space="preserve"> διατίθεται σε συσκευασία των 250 απομονώσεων. Ενδεικτικά του οίκου MACHEREY-NAGEL 740588.250 ή ισοδύναμο</w:t>
            </w:r>
          </w:p>
        </w:tc>
        <w:tc>
          <w:tcPr>
            <w:tcW w:w="1516" w:type="dxa"/>
            <w:tcBorders>
              <w:top w:val="single" w:sz="4" w:space="0" w:color="auto"/>
              <w:left w:val="nil"/>
              <w:bottom w:val="single" w:sz="4" w:space="0" w:color="auto"/>
              <w:right w:val="single" w:sz="4" w:space="0" w:color="auto"/>
            </w:tcBorders>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ΝΑΙ</w:t>
            </w:r>
            <w:r w:rsidRPr="00635CEE">
              <w:rPr>
                <w:rFonts w:eastAsia="Times New Roman" w:cstheme="minorHAnsi"/>
                <w:color w:val="000000"/>
                <w:sz w:val="20"/>
                <w:szCs w:val="20"/>
                <w:lang w:val="en-US" w:eastAsia="el-GR"/>
              </w:rPr>
              <w:t xml:space="preserve">, </w:t>
            </w:r>
            <w:r w:rsidRPr="00635CEE">
              <w:rPr>
                <w:rFonts w:eastAsia="Times New Roman" w:cstheme="minorHAnsi"/>
                <w:color w:val="000000"/>
                <w:sz w:val="20"/>
                <w:szCs w:val="20"/>
                <w:lang w:eastAsia="el-GR"/>
              </w:rPr>
              <w:t>ΝΑ ΑΝΑΦΕΡΘΕΙ</w:t>
            </w: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r>
      <w:tr w:rsidR="00E35E98" w:rsidRPr="00635CEE" w:rsidTr="008F7CED">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lastRenderedPageBreak/>
              <w:t>4</w:t>
            </w:r>
          </w:p>
        </w:tc>
        <w:tc>
          <w:tcPr>
            <w:tcW w:w="1877"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proofErr w:type="spellStart"/>
            <w:r w:rsidRPr="00635CEE">
              <w:rPr>
                <w:rFonts w:cstheme="minorHAnsi"/>
                <w:color w:val="000000"/>
                <w:sz w:val="20"/>
                <w:szCs w:val="20"/>
              </w:rPr>
              <w:t>Κιτ</w:t>
            </w:r>
            <w:proofErr w:type="spellEnd"/>
            <w:r w:rsidRPr="00635CEE">
              <w:rPr>
                <w:rFonts w:cstheme="minorHAnsi"/>
                <w:color w:val="000000"/>
                <w:sz w:val="20"/>
                <w:szCs w:val="20"/>
              </w:rPr>
              <w:t xml:space="preserve"> απομόνωσης DNA από αντίδραση PCR ή πήκτωμα </w:t>
            </w:r>
            <w:proofErr w:type="spellStart"/>
            <w:r w:rsidRPr="00635CEE">
              <w:rPr>
                <w:rFonts w:cstheme="minorHAnsi"/>
                <w:color w:val="000000"/>
                <w:sz w:val="20"/>
                <w:szCs w:val="20"/>
              </w:rPr>
              <w:t>αγαρόζης</w:t>
            </w:r>
            <w:proofErr w:type="spellEnd"/>
          </w:p>
        </w:tc>
        <w:tc>
          <w:tcPr>
            <w:tcW w:w="1436"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Συσκευασία για 250 απομονώσεις</w:t>
            </w:r>
          </w:p>
        </w:tc>
        <w:tc>
          <w:tcPr>
            <w:tcW w:w="1259"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4</w:t>
            </w:r>
          </w:p>
        </w:tc>
        <w:tc>
          <w:tcPr>
            <w:tcW w:w="4764"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r w:rsidRPr="00635CEE">
              <w:rPr>
                <w:rFonts w:cstheme="minorHAnsi"/>
                <w:color w:val="000000"/>
                <w:sz w:val="20"/>
                <w:szCs w:val="20"/>
              </w:rPr>
              <w:t xml:space="preserve">Καθαρισμός PCR προϊόντος και </w:t>
            </w:r>
            <w:proofErr w:type="spellStart"/>
            <w:r w:rsidRPr="00635CEE">
              <w:rPr>
                <w:rFonts w:cstheme="minorHAnsi"/>
                <w:color w:val="000000"/>
                <w:sz w:val="20"/>
                <w:szCs w:val="20"/>
              </w:rPr>
              <w:t>gel</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extraction</w:t>
            </w:r>
            <w:proofErr w:type="spellEnd"/>
            <w:r w:rsidRPr="00635CEE">
              <w:rPr>
                <w:rFonts w:cstheme="minorHAnsi"/>
                <w:color w:val="000000"/>
                <w:sz w:val="20"/>
                <w:szCs w:val="20"/>
              </w:rPr>
              <w:t xml:space="preserve"> να επιτυγχάνονται με το ίδιο </w:t>
            </w:r>
            <w:proofErr w:type="spellStart"/>
            <w:r w:rsidRPr="00635CEE">
              <w:rPr>
                <w:rFonts w:cstheme="minorHAnsi"/>
                <w:color w:val="000000"/>
                <w:sz w:val="20"/>
                <w:szCs w:val="20"/>
              </w:rPr>
              <w:t>kit</w:t>
            </w:r>
            <w:proofErr w:type="spellEnd"/>
            <w:r w:rsidRPr="00635CEE">
              <w:rPr>
                <w:rFonts w:cstheme="minorHAnsi"/>
                <w:color w:val="000000"/>
                <w:sz w:val="20"/>
                <w:szCs w:val="20"/>
              </w:rPr>
              <w:t xml:space="preserve"> χρησιμοποιώντας το ίδιο </w:t>
            </w:r>
            <w:proofErr w:type="spellStart"/>
            <w:r w:rsidRPr="00635CEE">
              <w:rPr>
                <w:rFonts w:cstheme="minorHAnsi"/>
                <w:color w:val="000000"/>
                <w:sz w:val="20"/>
                <w:szCs w:val="20"/>
              </w:rPr>
              <w:t>buffer</w:t>
            </w:r>
            <w:proofErr w:type="spellEnd"/>
            <w:r w:rsidRPr="00635CEE">
              <w:rPr>
                <w:rFonts w:cstheme="minorHAnsi"/>
                <w:color w:val="000000"/>
                <w:sz w:val="20"/>
                <w:szCs w:val="20"/>
              </w:rPr>
              <w:t xml:space="preserve">. Η διαδικασία να επιτυγχάνεται σε λιγότερο από 15 λεπτά. Να παρέχει υψηλή ανάκτηση DNA ακόμα και από πολύ μικρά κομμάτια (&gt;50bp). Να επιτυγχάνεται πλήρης απομάκρυνση των </w:t>
            </w:r>
            <w:proofErr w:type="spellStart"/>
            <w:r w:rsidRPr="00635CEE">
              <w:rPr>
                <w:rFonts w:cstheme="minorHAnsi"/>
                <w:color w:val="000000"/>
                <w:sz w:val="20"/>
                <w:szCs w:val="20"/>
              </w:rPr>
              <w:t>primers</w:t>
            </w:r>
            <w:proofErr w:type="spellEnd"/>
            <w:r w:rsidRPr="00635CEE">
              <w:rPr>
                <w:rFonts w:cstheme="minorHAnsi"/>
                <w:color w:val="000000"/>
                <w:sz w:val="20"/>
                <w:szCs w:val="20"/>
              </w:rPr>
              <w:t xml:space="preserve">. Να χρησιμοποιεί τεχνολογία </w:t>
            </w:r>
            <w:proofErr w:type="spellStart"/>
            <w:r w:rsidRPr="00635CEE">
              <w:rPr>
                <w:rFonts w:cstheme="minorHAnsi"/>
                <w:color w:val="000000"/>
                <w:sz w:val="20"/>
                <w:szCs w:val="20"/>
              </w:rPr>
              <w:t>Silica</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Membrane</w:t>
            </w:r>
            <w:proofErr w:type="spellEnd"/>
            <w:r w:rsidRPr="00635CEE">
              <w:rPr>
                <w:rFonts w:cstheme="minorHAnsi"/>
                <w:color w:val="000000"/>
                <w:sz w:val="20"/>
                <w:szCs w:val="20"/>
              </w:rPr>
              <w:t xml:space="preserve"> με </w:t>
            </w:r>
            <w:proofErr w:type="spellStart"/>
            <w:r w:rsidRPr="00635CEE">
              <w:rPr>
                <w:rFonts w:cstheme="minorHAnsi"/>
                <w:color w:val="000000"/>
                <w:sz w:val="20"/>
                <w:szCs w:val="20"/>
              </w:rPr>
              <w:t>spin</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columns</w:t>
            </w:r>
            <w:proofErr w:type="spellEnd"/>
            <w:r w:rsidRPr="00635CEE">
              <w:rPr>
                <w:rFonts w:cstheme="minorHAnsi"/>
                <w:color w:val="000000"/>
                <w:sz w:val="20"/>
                <w:szCs w:val="20"/>
              </w:rPr>
              <w:t xml:space="preserve">. Να παρέχει DNA έτοιμο προς χρήση, κατάλληλο για κλωνοποίηση. Να περιλαμβάνει διάλυμα δέσμευσης του DNA με δείκτη </w:t>
            </w:r>
            <w:proofErr w:type="spellStart"/>
            <w:r w:rsidRPr="00635CEE">
              <w:rPr>
                <w:rFonts w:cstheme="minorHAnsi"/>
                <w:color w:val="000000"/>
                <w:sz w:val="20"/>
                <w:szCs w:val="20"/>
              </w:rPr>
              <w:t>pH</w:t>
            </w:r>
            <w:proofErr w:type="spellEnd"/>
            <w:r w:rsidRPr="00635CEE">
              <w:rPr>
                <w:rFonts w:cstheme="minorHAnsi"/>
                <w:color w:val="000000"/>
                <w:sz w:val="20"/>
                <w:szCs w:val="20"/>
              </w:rPr>
              <w:t xml:space="preserve"> για βέλτιστη απόδοση του </w:t>
            </w:r>
            <w:proofErr w:type="spellStart"/>
            <w:r w:rsidRPr="00635CEE">
              <w:rPr>
                <w:rFonts w:cstheme="minorHAnsi"/>
                <w:color w:val="000000"/>
                <w:sz w:val="20"/>
                <w:szCs w:val="20"/>
              </w:rPr>
              <w:t>kit</w:t>
            </w:r>
            <w:proofErr w:type="spellEnd"/>
            <w:r w:rsidRPr="00635CEE">
              <w:rPr>
                <w:rFonts w:cstheme="minorHAnsi"/>
                <w:color w:val="000000"/>
                <w:sz w:val="20"/>
                <w:szCs w:val="20"/>
              </w:rPr>
              <w:t xml:space="preserve">, στήλες, τα απαραίτητα </w:t>
            </w:r>
            <w:proofErr w:type="spellStart"/>
            <w:r w:rsidRPr="00635CEE">
              <w:rPr>
                <w:rFonts w:cstheme="minorHAnsi"/>
                <w:color w:val="000000"/>
                <w:sz w:val="20"/>
                <w:szCs w:val="20"/>
              </w:rPr>
              <w:t>buffers</w:t>
            </w:r>
            <w:proofErr w:type="spellEnd"/>
            <w:r w:rsidRPr="00635CEE">
              <w:rPr>
                <w:rFonts w:cstheme="minorHAnsi"/>
                <w:color w:val="000000"/>
                <w:sz w:val="20"/>
                <w:szCs w:val="20"/>
              </w:rPr>
              <w:t>. Να είναι κατάλληλο και για χρήση με συσκευή κενού (</w:t>
            </w:r>
            <w:proofErr w:type="spellStart"/>
            <w:r w:rsidRPr="00635CEE">
              <w:rPr>
                <w:rFonts w:cstheme="minorHAnsi"/>
                <w:color w:val="000000"/>
                <w:sz w:val="20"/>
                <w:szCs w:val="20"/>
              </w:rPr>
              <w:t>vacuum</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manifold</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Nα</w:t>
            </w:r>
            <w:proofErr w:type="spellEnd"/>
            <w:r w:rsidRPr="00635CEE">
              <w:rPr>
                <w:rFonts w:cstheme="minorHAnsi"/>
                <w:color w:val="000000"/>
                <w:sz w:val="20"/>
                <w:szCs w:val="20"/>
              </w:rPr>
              <w:t xml:space="preserve"> διατίθεται σε συσκευασία των 250 καθαρισμών. Ενδεικτικά του οίκου MACHEREY-NAGEL 740609.250 ή ισοδύναμο</w:t>
            </w:r>
          </w:p>
        </w:tc>
        <w:tc>
          <w:tcPr>
            <w:tcW w:w="1516" w:type="dxa"/>
            <w:tcBorders>
              <w:top w:val="single" w:sz="4" w:space="0" w:color="auto"/>
              <w:left w:val="nil"/>
              <w:bottom w:val="single" w:sz="4" w:space="0" w:color="auto"/>
              <w:right w:val="single" w:sz="4" w:space="0" w:color="auto"/>
            </w:tcBorders>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ΝΑΙ</w:t>
            </w:r>
            <w:r w:rsidRPr="00635CEE">
              <w:rPr>
                <w:rFonts w:eastAsia="Times New Roman" w:cstheme="minorHAnsi"/>
                <w:color w:val="000000"/>
                <w:sz w:val="20"/>
                <w:szCs w:val="20"/>
                <w:lang w:val="en-US" w:eastAsia="el-GR"/>
              </w:rPr>
              <w:t xml:space="preserve">, </w:t>
            </w:r>
            <w:r w:rsidRPr="00635CEE">
              <w:rPr>
                <w:rFonts w:eastAsia="Times New Roman" w:cstheme="minorHAnsi"/>
                <w:color w:val="000000"/>
                <w:sz w:val="20"/>
                <w:szCs w:val="20"/>
                <w:lang w:eastAsia="el-GR"/>
              </w:rPr>
              <w:t>ΝΑ ΑΝΑΦΕΡΘΕΙ</w:t>
            </w: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r>
      <w:tr w:rsidR="00E35E98" w:rsidRPr="00635CEE" w:rsidTr="008F7CED">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5</w:t>
            </w:r>
          </w:p>
        </w:tc>
        <w:tc>
          <w:tcPr>
            <w:tcW w:w="1877"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r w:rsidRPr="00635CEE">
              <w:rPr>
                <w:rFonts w:cstheme="minorHAnsi"/>
                <w:color w:val="000000"/>
                <w:sz w:val="20"/>
                <w:szCs w:val="20"/>
              </w:rPr>
              <w:t xml:space="preserve">Συνθετικά </w:t>
            </w:r>
            <w:proofErr w:type="spellStart"/>
            <w:r w:rsidRPr="00635CEE">
              <w:rPr>
                <w:rFonts w:cstheme="minorHAnsi"/>
                <w:color w:val="000000"/>
                <w:sz w:val="20"/>
                <w:szCs w:val="20"/>
              </w:rPr>
              <w:t>ολιγονουκλεοτίδια</w:t>
            </w:r>
            <w:proofErr w:type="spellEnd"/>
          </w:p>
        </w:tc>
        <w:tc>
          <w:tcPr>
            <w:tcW w:w="1436"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Ανά βάση</w:t>
            </w:r>
          </w:p>
        </w:tc>
        <w:tc>
          <w:tcPr>
            <w:tcW w:w="1259"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300</w:t>
            </w:r>
          </w:p>
        </w:tc>
        <w:tc>
          <w:tcPr>
            <w:tcW w:w="4764"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r w:rsidRPr="00635CEE">
              <w:rPr>
                <w:rFonts w:cstheme="minorHAnsi"/>
                <w:color w:val="000000"/>
                <w:sz w:val="20"/>
                <w:szCs w:val="20"/>
              </w:rPr>
              <w:t xml:space="preserve">Σύνθεση </w:t>
            </w:r>
            <w:proofErr w:type="spellStart"/>
            <w:r w:rsidRPr="00635CEE">
              <w:rPr>
                <w:rFonts w:cstheme="minorHAnsi"/>
                <w:color w:val="000000"/>
                <w:sz w:val="20"/>
                <w:szCs w:val="20"/>
              </w:rPr>
              <w:t>ολιγονουκλεοτιδίων</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εκκινητών</w:t>
            </w:r>
            <w:proofErr w:type="spellEnd"/>
            <w:r w:rsidRPr="00635CEE">
              <w:rPr>
                <w:rFonts w:cstheme="minorHAnsi"/>
                <w:color w:val="000000"/>
                <w:sz w:val="20"/>
                <w:szCs w:val="20"/>
              </w:rPr>
              <w:t xml:space="preserve">) , σε κλίμακα 50nmol, καθαρισμένα με HPLC. </w:t>
            </w:r>
          </w:p>
        </w:tc>
        <w:tc>
          <w:tcPr>
            <w:tcW w:w="1516" w:type="dxa"/>
            <w:tcBorders>
              <w:top w:val="single" w:sz="4" w:space="0" w:color="auto"/>
              <w:left w:val="nil"/>
              <w:bottom w:val="single" w:sz="4" w:space="0" w:color="auto"/>
              <w:right w:val="single" w:sz="4" w:space="0" w:color="auto"/>
            </w:tcBorders>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ΝΑΙ</w:t>
            </w:r>
            <w:r w:rsidRPr="00635CEE">
              <w:rPr>
                <w:rFonts w:eastAsia="Times New Roman" w:cstheme="minorHAnsi"/>
                <w:color w:val="000000"/>
                <w:sz w:val="20"/>
                <w:szCs w:val="20"/>
                <w:lang w:val="en-US" w:eastAsia="el-GR"/>
              </w:rPr>
              <w:t xml:space="preserve">, </w:t>
            </w:r>
            <w:r w:rsidRPr="00635CEE">
              <w:rPr>
                <w:rFonts w:eastAsia="Times New Roman" w:cstheme="minorHAnsi"/>
                <w:color w:val="000000"/>
                <w:sz w:val="20"/>
                <w:szCs w:val="20"/>
                <w:lang w:eastAsia="el-GR"/>
              </w:rPr>
              <w:t>ΝΑ ΑΝΑΦΕΡΘΕΙ</w:t>
            </w: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r>
      <w:tr w:rsidR="00E35E98" w:rsidRPr="00635CEE" w:rsidTr="008F7CED">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6</w:t>
            </w:r>
          </w:p>
        </w:tc>
        <w:tc>
          <w:tcPr>
            <w:tcW w:w="1877"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proofErr w:type="spellStart"/>
            <w:r w:rsidRPr="00635CEE">
              <w:rPr>
                <w:rFonts w:cstheme="minorHAnsi"/>
                <w:color w:val="000000"/>
                <w:sz w:val="20"/>
                <w:szCs w:val="20"/>
              </w:rPr>
              <w:t>dNTPs</w:t>
            </w:r>
            <w:proofErr w:type="spellEnd"/>
          </w:p>
        </w:tc>
        <w:tc>
          <w:tcPr>
            <w:tcW w:w="1436"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Συσκευασία 4 x 1ml</w:t>
            </w:r>
          </w:p>
        </w:tc>
        <w:tc>
          <w:tcPr>
            <w:tcW w:w="1259"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4</w:t>
            </w:r>
          </w:p>
        </w:tc>
        <w:tc>
          <w:tcPr>
            <w:tcW w:w="4764"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r w:rsidRPr="00635CEE">
              <w:rPr>
                <w:rFonts w:cstheme="minorHAnsi"/>
                <w:color w:val="000000"/>
                <w:sz w:val="20"/>
                <w:szCs w:val="20"/>
              </w:rPr>
              <w:t xml:space="preserve">Σετ των </w:t>
            </w:r>
            <w:proofErr w:type="spellStart"/>
            <w:r w:rsidRPr="00635CEE">
              <w:rPr>
                <w:rFonts w:cstheme="minorHAnsi"/>
                <w:color w:val="000000"/>
                <w:sz w:val="20"/>
                <w:szCs w:val="20"/>
                <w:lang w:val="en-US"/>
              </w:rPr>
              <w:t>dATP</w:t>
            </w:r>
            <w:proofErr w:type="spellEnd"/>
            <w:r w:rsidRPr="00635CEE">
              <w:rPr>
                <w:rFonts w:cstheme="minorHAnsi"/>
                <w:color w:val="000000"/>
                <w:sz w:val="20"/>
                <w:szCs w:val="20"/>
              </w:rPr>
              <w:t xml:space="preserve">, </w:t>
            </w:r>
            <w:proofErr w:type="spellStart"/>
            <w:r w:rsidRPr="00635CEE">
              <w:rPr>
                <w:rFonts w:cstheme="minorHAnsi"/>
                <w:color w:val="000000"/>
                <w:sz w:val="20"/>
                <w:szCs w:val="20"/>
                <w:lang w:val="en-US"/>
              </w:rPr>
              <w:t>dCTP</w:t>
            </w:r>
            <w:proofErr w:type="spellEnd"/>
            <w:r w:rsidRPr="00635CEE">
              <w:rPr>
                <w:rFonts w:cstheme="minorHAnsi"/>
                <w:color w:val="000000"/>
                <w:sz w:val="20"/>
                <w:szCs w:val="20"/>
              </w:rPr>
              <w:t xml:space="preserve">, </w:t>
            </w:r>
            <w:proofErr w:type="spellStart"/>
            <w:r w:rsidRPr="00635CEE">
              <w:rPr>
                <w:rFonts w:cstheme="minorHAnsi"/>
                <w:color w:val="000000"/>
                <w:sz w:val="20"/>
                <w:szCs w:val="20"/>
                <w:lang w:val="en-US"/>
              </w:rPr>
              <w:t>dGTP</w:t>
            </w:r>
            <w:proofErr w:type="spellEnd"/>
            <w:r w:rsidRPr="00635CEE">
              <w:rPr>
                <w:rFonts w:cstheme="minorHAnsi"/>
                <w:color w:val="000000"/>
                <w:sz w:val="20"/>
                <w:szCs w:val="20"/>
              </w:rPr>
              <w:t xml:space="preserve">, </w:t>
            </w:r>
            <w:proofErr w:type="spellStart"/>
            <w:r w:rsidRPr="00635CEE">
              <w:rPr>
                <w:rFonts w:cstheme="minorHAnsi"/>
                <w:color w:val="000000"/>
                <w:sz w:val="20"/>
                <w:szCs w:val="20"/>
                <w:lang w:val="en-US"/>
              </w:rPr>
              <w:t>dTTP</w:t>
            </w:r>
            <w:proofErr w:type="spellEnd"/>
            <w:r w:rsidRPr="00635CEE">
              <w:rPr>
                <w:rFonts w:cstheme="minorHAnsi"/>
                <w:color w:val="000000"/>
                <w:sz w:val="20"/>
                <w:szCs w:val="20"/>
              </w:rPr>
              <w:t>. Να παρέχονται σαν σετ τεσσάρων ξεχωριστών σωληνάριων, συγκέντρωσης 100mM, 100μmoles το κάθε ένα σε υδατικό διάλυμα (</w:t>
            </w:r>
            <w:proofErr w:type="spellStart"/>
            <w:r w:rsidRPr="00635CEE">
              <w:rPr>
                <w:rFonts w:cstheme="minorHAnsi"/>
                <w:color w:val="000000"/>
                <w:sz w:val="20"/>
                <w:szCs w:val="20"/>
              </w:rPr>
              <w:t>pH</w:t>
            </w:r>
            <w:proofErr w:type="spellEnd"/>
            <w:r w:rsidRPr="00635CEE">
              <w:rPr>
                <w:rFonts w:cstheme="minorHAnsi"/>
                <w:color w:val="000000"/>
                <w:sz w:val="20"/>
                <w:szCs w:val="20"/>
              </w:rPr>
              <w:t xml:space="preserve"> 8.5) (4 x 1ml). Να είναι καθαρότητας &gt;≥ 99 % (HPLC)</w:t>
            </w:r>
          </w:p>
        </w:tc>
        <w:tc>
          <w:tcPr>
            <w:tcW w:w="1516" w:type="dxa"/>
            <w:tcBorders>
              <w:top w:val="single" w:sz="4" w:space="0" w:color="auto"/>
              <w:left w:val="nil"/>
              <w:bottom w:val="single" w:sz="4" w:space="0" w:color="auto"/>
              <w:right w:val="single" w:sz="4" w:space="0" w:color="auto"/>
            </w:tcBorders>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ΝΑΙ</w:t>
            </w:r>
            <w:r w:rsidRPr="00635CEE">
              <w:rPr>
                <w:rFonts w:eastAsia="Times New Roman" w:cstheme="minorHAnsi"/>
                <w:color w:val="000000"/>
                <w:sz w:val="20"/>
                <w:szCs w:val="20"/>
                <w:lang w:val="en-US" w:eastAsia="el-GR"/>
              </w:rPr>
              <w:t xml:space="preserve">, </w:t>
            </w:r>
            <w:r w:rsidRPr="00635CEE">
              <w:rPr>
                <w:rFonts w:eastAsia="Times New Roman" w:cstheme="minorHAnsi"/>
                <w:color w:val="000000"/>
                <w:sz w:val="20"/>
                <w:szCs w:val="20"/>
                <w:lang w:eastAsia="el-GR"/>
              </w:rPr>
              <w:t>ΝΑ ΑΝΑΦΕΡΘΕΙ</w:t>
            </w: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r>
      <w:tr w:rsidR="00E35E98" w:rsidRPr="00635CEE" w:rsidTr="008F7CED">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7</w:t>
            </w:r>
          </w:p>
        </w:tc>
        <w:tc>
          <w:tcPr>
            <w:tcW w:w="1877"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r w:rsidRPr="00635CEE">
              <w:rPr>
                <w:rFonts w:cstheme="minorHAnsi"/>
                <w:color w:val="000000"/>
                <w:sz w:val="20"/>
                <w:szCs w:val="20"/>
              </w:rPr>
              <w:t xml:space="preserve">Ταμπλέτες </w:t>
            </w:r>
            <w:proofErr w:type="spellStart"/>
            <w:r w:rsidRPr="00635CEE">
              <w:rPr>
                <w:rFonts w:cstheme="minorHAnsi"/>
                <w:color w:val="000000"/>
                <w:sz w:val="20"/>
                <w:szCs w:val="20"/>
              </w:rPr>
              <w:t>αγαρόζης</w:t>
            </w:r>
            <w:proofErr w:type="spellEnd"/>
            <w:r w:rsidRPr="00635CEE">
              <w:rPr>
                <w:rFonts w:cstheme="minorHAnsi"/>
                <w:color w:val="000000"/>
                <w:sz w:val="20"/>
                <w:szCs w:val="20"/>
              </w:rPr>
              <w:t xml:space="preserve"> με χρωστική</w:t>
            </w:r>
          </w:p>
        </w:tc>
        <w:tc>
          <w:tcPr>
            <w:tcW w:w="1436"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Τεμάχιο</w:t>
            </w:r>
          </w:p>
        </w:tc>
        <w:tc>
          <w:tcPr>
            <w:tcW w:w="1259"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150</w:t>
            </w:r>
          </w:p>
        </w:tc>
        <w:tc>
          <w:tcPr>
            <w:tcW w:w="4764"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r w:rsidRPr="00635CEE">
              <w:rPr>
                <w:rFonts w:cstheme="minorHAnsi"/>
                <w:color w:val="000000"/>
                <w:sz w:val="20"/>
                <w:szCs w:val="20"/>
              </w:rPr>
              <w:t xml:space="preserve">Ταμπλέτες </w:t>
            </w:r>
            <w:proofErr w:type="spellStart"/>
            <w:r w:rsidRPr="00635CEE">
              <w:rPr>
                <w:rFonts w:cstheme="minorHAnsi"/>
                <w:color w:val="000000"/>
                <w:sz w:val="20"/>
                <w:szCs w:val="20"/>
              </w:rPr>
              <w:t>αγαρόζης</w:t>
            </w:r>
            <w:proofErr w:type="spellEnd"/>
            <w:r w:rsidRPr="00635CEE">
              <w:rPr>
                <w:rFonts w:cstheme="minorHAnsi"/>
                <w:color w:val="000000"/>
                <w:sz w:val="20"/>
                <w:szCs w:val="20"/>
              </w:rPr>
              <w:t xml:space="preserve"> με μη </w:t>
            </w:r>
            <w:proofErr w:type="spellStart"/>
            <w:r w:rsidRPr="00635CEE">
              <w:rPr>
                <w:rFonts w:cstheme="minorHAnsi"/>
                <w:color w:val="000000"/>
                <w:sz w:val="20"/>
                <w:szCs w:val="20"/>
              </w:rPr>
              <w:t>τοξικη</w:t>
            </w:r>
            <w:proofErr w:type="spellEnd"/>
            <w:r w:rsidRPr="00635CEE">
              <w:rPr>
                <w:rFonts w:cstheme="minorHAnsi"/>
                <w:color w:val="000000"/>
                <w:sz w:val="20"/>
                <w:szCs w:val="20"/>
              </w:rPr>
              <w:t xml:space="preserve"> χρωστική </w:t>
            </w:r>
            <w:proofErr w:type="spellStart"/>
            <w:r w:rsidRPr="00635CEE">
              <w:rPr>
                <w:rFonts w:cstheme="minorHAnsi"/>
                <w:color w:val="000000"/>
                <w:sz w:val="20"/>
                <w:szCs w:val="20"/>
              </w:rPr>
              <w:t>νουκλεϊκών</w:t>
            </w:r>
            <w:proofErr w:type="spellEnd"/>
            <w:r w:rsidRPr="00635CEE">
              <w:rPr>
                <w:rFonts w:cstheme="minorHAnsi"/>
                <w:color w:val="000000"/>
                <w:sz w:val="20"/>
                <w:szCs w:val="20"/>
              </w:rPr>
              <w:t xml:space="preserve"> οξέων και TAE σε σκόνη για την εύκολη προετοιμασία </w:t>
            </w:r>
            <w:proofErr w:type="spellStart"/>
            <w:r w:rsidRPr="00635CEE">
              <w:rPr>
                <w:rFonts w:cstheme="minorHAnsi"/>
                <w:color w:val="000000"/>
                <w:sz w:val="20"/>
                <w:szCs w:val="20"/>
              </w:rPr>
              <w:t>gel</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αγαρόζης</w:t>
            </w:r>
            <w:proofErr w:type="spellEnd"/>
            <w:r w:rsidRPr="00635CEE">
              <w:rPr>
                <w:rFonts w:cstheme="minorHAnsi"/>
                <w:color w:val="000000"/>
                <w:sz w:val="20"/>
                <w:szCs w:val="20"/>
              </w:rPr>
              <w:t xml:space="preserve"> στην επιθυμητή σύσταση.  Να διαλύεται εύκολα και να δημιουργεί </w:t>
            </w:r>
            <w:proofErr w:type="spellStart"/>
            <w:r w:rsidRPr="00635CEE">
              <w:rPr>
                <w:rFonts w:cstheme="minorHAnsi"/>
                <w:color w:val="000000"/>
                <w:sz w:val="20"/>
                <w:szCs w:val="20"/>
              </w:rPr>
              <w:t>γέλη</w:t>
            </w:r>
            <w:proofErr w:type="spellEnd"/>
            <w:r w:rsidRPr="00635CEE">
              <w:rPr>
                <w:rFonts w:cstheme="minorHAnsi"/>
                <w:color w:val="000000"/>
                <w:sz w:val="20"/>
                <w:szCs w:val="20"/>
              </w:rPr>
              <w:t xml:space="preserve"> σε σύντομο χρόνο. Να έχει την ίδια ευαισθησία με το </w:t>
            </w:r>
            <w:proofErr w:type="spellStart"/>
            <w:r w:rsidRPr="00635CEE">
              <w:rPr>
                <w:rFonts w:cstheme="minorHAnsi"/>
                <w:color w:val="000000"/>
                <w:sz w:val="20"/>
                <w:szCs w:val="20"/>
              </w:rPr>
              <w:t>βρωμιούχο</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αιθίδιο</w:t>
            </w:r>
            <w:proofErr w:type="spellEnd"/>
            <w:r w:rsidRPr="00635CEE">
              <w:rPr>
                <w:rFonts w:cstheme="minorHAnsi"/>
                <w:color w:val="000000"/>
                <w:sz w:val="20"/>
                <w:szCs w:val="20"/>
              </w:rPr>
              <w:t xml:space="preserve"> και να  μπορεί να χρησιμοποιηθεί με τον ίδιο εξοπλισμό.  Να μην απαιτούνται ιδιαίτεροι χειρισμοί για την αποκομιδή του.  Να είναι σταθερό σε θερμοκρασία δωματίου. Ενδεικτικά του οίκου NIPPON GENETICS ΙΑΠΩΝΙΑΣ AG10 ή ισοδύναμο</w:t>
            </w:r>
          </w:p>
        </w:tc>
        <w:tc>
          <w:tcPr>
            <w:tcW w:w="1516" w:type="dxa"/>
            <w:tcBorders>
              <w:top w:val="single" w:sz="4" w:space="0" w:color="auto"/>
              <w:left w:val="nil"/>
              <w:bottom w:val="single" w:sz="4" w:space="0" w:color="auto"/>
              <w:right w:val="single" w:sz="4" w:space="0" w:color="auto"/>
            </w:tcBorders>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ΝΑΙ</w:t>
            </w:r>
            <w:r w:rsidRPr="00635CEE">
              <w:rPr>
                <w:rFonts w:eastAsia="Times New Roman" w:cstheme="minorHAnsi"/>
                <w:color w:val="000000"/>
                <w:sz w:val="20"/>
                <w:szCs w:val="20"/>
                <w:lang w:val="en-US" w:eastAsia="el-GR"/>
              </w:rPr>
              <w:t xml:space="preserve">, </w:t>
            </w:r>
            <w:r w:rsidRPr="00635CEE">
              <w:rPr>
                <w:rFonts w:eastAsia="Times New Roman" w:cstheme="minorHAnsi"/>
                <w:color w:val="000000"/>
                <w:sz w:val="20"/>
                <w:szCs w:val="20"/>
                <w:lang w:eastAsia="el-GR"/>
              </w:rPr>
              <w:t>ΝΑ ΑΝΑΦΕΡΘΕΙ</w:t>
            </w: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r>
      <w:tr w:rsidR="00E35E98" w:rsidRPr="00635CEE" w:rsidTr="008F7CED">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8</w:t>
            </w:r>
          </w:p>
        </w:tc>
        <w:tc>
          <w:tcPr>
            <w:tcW w:w="1877"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r w:rsidRPr="00635CEE">
              <w:rPr>
                <w:rFonts w:cstheme="minorHAnsi"/>
                <w:color w:val="000000"/>
                <w:sz w:val="20"/>
                <w:szCs w:val="20"/>
              </w:rPr>
              <w:t xml:space="preserve">Αναστολέας </w:t>
            </w:r>
            <w:proofErr w:type="spellStart"/>
            <w:r w:rsidRPr="00635CEE">
              <w:rPr>
                <w:rFonts w:cstheme="minorHAnsi"/>
                <w:color w:val="000000"/>
                <w:sz w:val="20"/>
                <w:szCs w:val="20"/>
              </w:rPr>
              <w:t>RNασων</w:t>
            </w:r>
            <w:proofErr w:type="spellEnd"/>
          </w:p>
        </w:tc>
        <w:tc>
          <w:tcPr>
            <w:tcW w:w="1436"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 xml:space="preserve">Συσκευασία 5000 </w:t>
            </w:r>
            <w:proofErr w:type="spellStart"/>
            <w:r w:rsidRPr="00635CEE">
              <w:rPr>
                <w:rFonts w:cs="Arial"/>
                <w:color w:val="404041"/>
                <w:sz w:val="20"/>
                <w:szCs w:val="20"/>
                <w:shd w:val="clear" w:color="auto" w:fill="FFFFFF"/>
              </w:rPr>
              <w:t>Units</w:t>
            </w:r>
            <w:proofErr w:type="spellEnd"/>
          </w:p>
        </w:tc>
        <w:tc>
          <w:tcPr>
            <w:tcW w:w="1259"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2</w:t>
            </w:r>
          </w:p>
        </w:tc>
        <w:tc>
          <w:tcPr>
            <w:tcW w:w="4764"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r w:rsidRPr="00635CEE">
              <w:rPr>
                <w:rFonts w:cstheme="minorHAnsi"/>
                <w:color w:val="000000"/>
                <w:sz w:val="20"/>
                <w:szCs w:val="20"/>
              </w:rPr>
              <w:t xml:space="preserve">Αναστολέας </w:t>
            </w:r>
            <w:proofErr w:type="spellStart"/>
            <w:r w:rsidRPr="00635CEE">
              <w:rPr>
                <w:rFonts w:cstheme="minorHAnsi"/>
                <w:color w:val="000000"/>
                <w:sz w:val="20"/>
                <w:szCs w:val="20"/>
              </w:rPr>
              <w:t>RNασων</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ανασυνδυασμένος</w:t>
            </w:r>
            <w:proofErr w:type="spellEnd"/>
            <w:r w:rsidRPr="00635CEE">
              <w:rPr>
                <w:rFonts w:cstheme="minorHAnsi"/>
                <w:color w:val="000000"/>
                <w:sz w:val="20"/>
                <w:szCs w:val="20"/>
              </w:rPr>
              <w:t>. Ενδεικτικά οίκου TAKARA ΙΑΠΩΝΙΑΣ 2313</w:t>
            </w:r>
            <w:r w:rsidRPr="00635CEE">
              <w:rPr>
                <w:rFonts w:cstheme="minorHAnsi"/>
                <w:color w:val="000000"/>
                <w:sz w:val="20"/>
                <w:szCs w:val="20"/>
                <w:lang w:val="en-US"/>
              </w:rPr>
              <w:t>A</w:t>
            </w:r>
            <w:r w:rsidRPr="00635CEE">
              <w:rPr>
                <w:rFonts w:cstheme="minorHAnsi"/>
                <w:color w:val="000000"/>
                <w:sz w:val="20"/>
                <w:szCs w:val="20"/>
              </w:rPr>
              <w:t xml:space="preserve"> ή ισοδύναμο</w:t>
            </w:r>
          </w:p>
        </w:tc>
        <w:tc>
          <w:tcPr>
            <w:tcW w:w="1516" w:type="dxa"/>
            <w:tcBorders>
              <w:top w:val="single" w:sz="4" w:space="0" w:color="auto"/>
              <w:left w:val="nil"/>
              <w:bottom w:val="single" w:sz="4" w:space="0" w:color="auto"/>
              <w:right w:val="single" w:sz="4" w:space="0" w:color="auto"/>
            </w:tcBorders>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ΝΑΙ</w:t>
            </w: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r>
      <w:tr w:rsidR="00E35E98" w:rsidRPr="00635CEE" w:rsidTr="008F7CED">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9</w:t>
            </w:r>
          </w:p>
        </w:tc>
        <w:tc>
          <w:tcPr>
            <w:tcW w:w="1877"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r w:rsidRPr="00635CEE">
              <w:rPr>
                <w:rFonts w:cstheme="minorHAnsi"/>
                <w:color w:val="000000"/>
                <w:sz w:val="20"/>
                <w:szCs w:val="20"/>
              </w:rPr>
              <w:t xml:space="preserve">T4 DNA </w:t>
            </w:r>
            <w:proofErr w:type="spellStart"/>
            <w:r w:rsidRPr="00635CEE">
              <w:rPr>
                <w:rFonts w:cstheme="minorHAnsi"/>
                <w:color w:val="000000"/>
                <w:sz w:val="20"/>
                <w:szCs w:val="20"/>
              </w:rPr>
              <w:t>Ligase</w:t>
            </w:r>
            <w:proofErr w:type="spellEnd"/>
          </w:p>
        </w:tc>
        <w:tc>
          <w:tcPr>
            <w:tcW w:w="1436"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 xml:space="preserve">Συσκευασία 25.000 </w:t>
            </w:r>
            <w:proofErr w:type="spellStart"/>
            <w:r w:rsidRPr="00635CEE">
              <w:rPr>
                <w:rFonts w:cs="Arial"/>
                <w:color w:val="404041"/>
                <w:sz w:val="20"/>
                <w:szCs w:val="20"/>
                <w:shd w:val="clear" w:color="auto" w:fill="FFFFFF"/>
              </w:rPr>
              <w:t>Units</w:t>
            </w:r>
            <w:proofErr w:type="spellEnd"/>
          </w:p>
        </w:tc>
        <w:tc>
          <w:tcPr>
            <w:tcW w:w="1259"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2</w:t>
            </w:r>
          </w:p>
        </w:tc>
        <w:tc>
          <w:tcPr>
            <w:tcW w:w="4764"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proofErr w:type="spellStart"/>
            <w:r w:rsidRPr="00635CEE">
              <w:rPr>
                <w:rFonts w:cstheme="minorHAnsi"/>
                <w:color w:val="000000"/>
                <w:sz w:val="20"/>
                <w:szCs w:val="20"/>
              </w:rPr>
              <w:t>Ανασυνδυασμένη</w:t>
            </w:r>
            <w:proofErr w:type="spellEnd"/>
            <w:r w:rsidRPr="00635CEE">
              <w:rPr>
                <w:rFonts w:cstheme="minorHAnsi"/>
                <w:color w:val="000000"/>
                <w:sz w:val="20"/>
                <w:szCs w:val="20"/>
              </w:rPr>
              <w:t xml:space="preserve"> T4 DNA </w:t>
            </w:r>
            <w:proofErr w:type="spellStart"/>
            <w:r w:rsidRPr="00635CEE">
              <w:rPr>
                <w:rFonts w:cstheme="minorHAnsi"/>
                <w:color w:val="000000"/>
                <w:sz w:val="20"/>
                <w:szCs w:val="20"/>
              </w:rPr>
              <w:t>Ligase</w:t>
            </w:r>
            <w:proofErr w:type="spellEnd"/>
            <w:r w:rsidRPr="00635CEE">
              <w:rPr>
                <w:rFonts w:cstheme="minorHAnsi"/>
                <w:color w:val="000000"/>
                <w:sz w:val="20"/>
                <w:szCs w:val="20"/>
              </w:rPr>
              <w:t xml:space="preserve"> από </w:t>
            </w:r>
            <w:proofErr w:type="spellStart"/>
            <w:r w:rsidRPr="00635CEE">
              <w:rPr>
                <w:rFonts w:cstheme="minorHAnsi"/>
                <w:color w:val="000000"/>
                <w:sz w:val="20"/>
                <w:szCs w:val="20"/>
              </w:rPr>
              <w:t>E.coli</w:t>
            </w:r>
            <w:proofErr w:type="spellEnd"/>
            <w:r w:rsidRPr="00635CEE">
              <w:rPr>
                <w:rFonts w:cstheme="minorHAnsi"/>
                <w:color w:val="000000"/>
                <w:sz w:val="20"/>
                <w:szCs w:val="20"/>
              </w:rPr>
              <w:t xml:space="preserve">. Σε συσκευασία 25.000 </w:t>
            </w:r>
            <w:proofErr w:type="spellStart"/>
            <w:r w:rsidRPr="00635CEE">
              <w:rPr>
                <w:rFonts w:cstheme="minorHAnsi"/>
                <w:color w:val="000000"/>
                <w:sz w:val="20"/>
                <w:szCs w:val="20"/>
              </w:rPr>
              <w:t>units</w:t>
            </w:r>
            <w:proofErr w:type="spellEnd"/>
            <w:r w:rsidRPr="00635CEE">
              <w:rPr>
                <w:rFonts w:cstheme="minorHAnsi"/>
                <w:color w:val="000000"/>
                <w:sz w:val="20"/>
                <w:szCs w:val="20"/>
              </w:rPr>
              <w:t xml:space="preserve">.  Να συνοδεύεται από 10×T4 DNA </w:t>
            </w:r>
            <w:proofErr w:type="spellStart"/>
            <w:r w:rsidRPr="00635CEE">
              <w:rPr>
                <w:rFonts w:cstheme="minorHAnsi"/>
                <w:color w:val="000000"/>
                <w:sz w:val="20"/>
                <w:szCs w:val="20"/>
              </w:rPr>
              <w:t>Ligase</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Buffer</w:t>
            </w:r>
            <w:proofErr w:type="spellEnd"/>
            <w:r w:rsidRPr="00635CEE">
              <w:rPr>
                <w:rFonts w:cstheme="minorHAnsi"/>
                <w:color w:val="000000"/>
                <w:sz w:val="20"/>
                <w:szCs w:val="20"/>
              </w:rPr>
              <w:br/>
              <w:t xml:space="preserve">Να μπορεί να συνδέσει αποτελεσματικά τόσο </w:t>
            </w:r>
            <w:r w:rsidRPr="00635CEE">
              <w:rPr>
                <w:rFonts w:cstheme="minorHAnsi"/>
                <w:color w:val="000000"/>
                <w:sz w:val="20"/>
                <w:szCs w:val="20"/>
              </w:rPr>
              <w:lastRenderedPageBreak/>
              <w:t>συμπληρωματικά άκρα (</w:t>
            </w:r>
            <w:proofErr w:type="spellStart"/>
            <w:r w:rsidRPr="00635CEE">
              <w:rPr>
                <w:rFonts w:cstheme="minorHAnsi"/>
                <w:color w:val="000000"/>
                <w:sz w:val="20"/>
                <w:szCs w:val="20"/>
              </w:rPr>
              <w:t>cohesive</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ends</w:t>
            </w:r>
            <w:proofErr w:type="spellEnd"/>
            <w:r w:rsidRPr="00635CEE">
              <w:rPr>
                <w:rFonts w:cstheme="minorHAnsi"/>
                <w:color w:val="000000"/>
                <w:sz w:val="20"/>
                <w:szCs w:val="20"/>
              </w:rPr>
              <w:t>) όσο και λεία άκρα (</w:t>
            </w:r>
            <w:proofErr w:type="spellStart"/>
            <w:r w:rsidRPr="00635CEE">
              <w:rPr>
                <w:rFonts w:cstheme="minorHAnsi"/>
                <w:color w:val="000000"/>
                <w:sz w:val="20"/>
                <w:szCs w:val="20"/>
              </w:rPr>
              <w:t>blunt</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ends</w:t>
            </w:r>
            <w:proofErr w:type="spellEnd"/>
            <w:r w:rsidRPr="00635CEE">
              <w:rPr>
                <w:rFonts w:cstheme="minorHAnsi"/>
                <w:color w:val="000000"/>
                <w:sz w:val="20"/>
                <w:szCs w:val="20"/>
              </w:rPr>
              <w:t>). Ενδεικτικά οίκου TAKARA ΙΑΠΩΝΙΑΣ 2011Α ή ισοδύναμο</w:t>
            </w:r>
          </w:p>
        </w:tc>
        <w:tc>
          <w:tcPr>
            <w:tcW w:w="1516" w:type="dxa"/>
            <w:tcBorders>
              <w:top w:val="single" w:sz="4" w:space="0" w:color="auto"/>
              <w:left w:val="nil"/>
              <w:bottom w:val="single" w:sz="4" w:space="0" w:color="auto"/>
              <w:right w:val="single" w:sz="4" w:space="0" w:color="auto"/>
            </w:tcBorders>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lastRenderedPageBreak/>
              <w:t>ΝΑΙ</w:t>
            </w:r>
            <w:r w:rsidRPr="00635CEE">
              <w:rPr>
                <w:rFonts w:eastAsia="Times New Roman" w:cstheme="minorHAnsi"/>
                <w:color w:val="000000"/>
                <w:sz w:val="20"/>
                <w:szCs w:val="20"/>
                <w:lang w:val="en-US" w:eastAsia="el-GR"/>
              </w:rPr>
              <w:t xml:space="preserve">, </w:t>
            </w:r>
            <w:r w:rsidRPr="00635CEE">
              <w:rPr>
                <w:rFonts w:eastAsia="Times New Roman" w:cstheme="minorHAnsi"/>
                <w:color w:val="000000"/>
                <w:sz w:val="20"/>
                <w:szCs w:val="20"/>
                <w:lang w:eastAsia="el-GR"/>
              </w:rPr>
              <w:t>ΝΑ ΑΝΑΦΕΡΘΕΙ</w:t>
            </w: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r>
      <w:tr w:rsidR="00E35E98" w:rsidRPr="00635CEE" w:rsidTr="008F7CED">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lastRenderedPageBreak/>
              <w:t>10</w:t>
            </w:r>
          </w:p>
        </w:tc>
        <w:tc>
          <w:tcPr>
            <w:tcW w:w="1877"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proofErr w:type="spellStart"/>
            <w:r w:rsidRPr="00635CEE">
              <w:rPr>
                <w:rFonts w:cstheme="minorHAnsi"/>
                <w:color w:val="000000"/>
                <w:sz w:val="20"/>
                <w:szCs w:val="20"/>
              </w:rPr>
              <w:t>Ανασυνδυασμένη</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Taq</w:t>
            </w:r>
            <w:proofErr w:type="spellEnd"/>
            <w:r w:rsidRPr="00635CEE">
              <w:rPr>
                <w:rFonts w:cstheme="minorHAnsi"/>
                <w:color w:val="000000"/>
                <w:sz w:val="20"/>
                <w:szCs w:val="20"/>
              </w:rPr>
              <w:t xml:space="preserve"> DNA </w:t>
            </w:r>
            <w:proofErr w:type="spellStart"/>
            <w:r w:rsidRPr="00635CEE">
              <w:rPr>
                <w:rFonts w:cstheme="minorHAnsi"/>
                <w:color w:val="000000"/>
                <w:sz w:val="20"/>
                <w:szCs w:val="20"/>
              </w:rPr>
              <w:t>Πολυμεράση</w:t>
            </w:r>
            <w:proofErr w:type="spellEnd"/>
          </w:p>
        </w:tc>
        <w:tc>
          <w:tcPr>
            <w:tcW w:w="1436"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 xml:space="preserve">Συσκευασία 500 </w:t>
            </w:r>
            <w:proofErr w:type="spellStart"/>
            <w:r w:rsidRPr="00635CEE">
              <w:rPr>
                <w:rFonts w:cs="Arial"/>
                <w:color w:val="404041"/>
                <w:sz w:val="20"/>
                <w:szCs w:val="20"/>
                <w:shd w:val="clear" w:color="auto" w:fill="FFFFFF"/>
              </w:rPr>
              <w:t>Units</w:t>
            </w:r>
            <w:proofErr w:type="spellEnd"/>
          </w:p>
        </w:tc>
        <w:tc>
          <w:tcPr>
            <w:tcW w:w="1259"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2</w:t>
            </w:r>
          </w:p>
        </w:tc>
        <w:tc>
          <w:tcPr>
            <w:tcW w:w="4764"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proofErr w:type="spellStart"/>
            <w:r w:rsidRPr="00635CEE">
              <w:rPr>
                <w:rFonts w:cstheme="minorHAnsi"/>
                <w:color w:val="000000"/>
                <w:sz w:val="20"/>
                <w:szCs w:val="20"/>
              </w:rPr>
              <w:t>Ανασυνδυασμένη</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Taq</w:t>
            </w:r>
            <w:proofErr w:type="spellEnd"/>
            <w:r w:rsidRPr="00635CEE">
              <w:rPr>
                <w:rFonts w:cstheme="minorHAnsi"/>
                <w:color w:val="000000"/>
                <w:sz w:val="20"/>
                <w:szCs w:val="20"/>
              </w:rPr>
              <w:t xml:space="preserve"> DNA </w:t>
            </w:r>
            <w:proofErr w:type="spellStart"/>
            <w:r w:rsidRPr="00635CEE">
              <w:rPr>
                <w:rFonts w:cstheme="minorHAnsi"/>
                <w:color w:val="000000"/>
                <w:sz w:val="20"/>
                <w:szCs w:val="20"/>
              </w:rPr>
              <w:t>Πολυμεράση</w:t>
            </w:r>
            <w:proofErr w:type="spellEnd"/>
            <w:r w:rsidRPr="00635CEE">
              <w:rPr>
                <w:rFonts w:cstheme="minorHAnsi"/>
                <w:color w:val="000000"/>
                <w:sz w:val="20"/>
                <w:szCs w:val="20"/>
              </w:rPr>
              <w:t xml:space="preserve"> 5u/λ με δυνατότητα πολυμερισμού 5'--&gt;3', 5'--&gt;3' δράση </w:t>
            </w:r>
            <w:proofErr w:type="spellStart"/>
            <w:r w:rsidRPr="00635CEE">
              <w:rPr>
                <w:rFonts w:cstheme="minorHAnsi"/>
                <w:color w:val="000000"/>
                <w:sz w:val="20"/>
                <w:szCs w:val="20"/>
              </w:rPr>
              <w:t>εξωνουκλεάσης</w:t>
            </w:r>
            <w:proofErr w:type="spellEnd"/>
            <w:r w:rsidRPr="00635CEE">
              <w:rPr>
                <w:rFonts w:cstheme="minorHAnsi"/>
                <w:color w:val="000000"/>
                <w:sz w:val="20"/>
                <w:szCs w:val="20"/>
              </w:rPr>
              <w:t xml:space="preserve">, χωρίς 3--&gt;5 δράση </w:t>
            </w:r>
            <w:proofErr w:type="spellStart"/>
            <w:r w:rsidRPr="00635CEE">
              <w:rPr>
                <w:rFonts w:cstheme="minorHAnsi"/>
                <w:color w:val="000000"/>
                <w:sz w:val="20"/>
                <w:szCs w:val="20"/>
              </w:rPr>
              <w:t>εξωνουκλεάσης</w:t>
            </w:r>
            <w:proofErr w:type="spellEnd"/>
            <w:r w:rsidRPr="00635CEE">
              <w:rPr>
                <w:rFonts w:cstheme="minorHAnsi"/>
                <w:color w:val="000000"/>
                <w:sz w:val="20"/>
                <w:szCs w:val="20"/>
              </w:rPr>
              <w:t xml:space="preserve">. Να συνοδεύεται από </w:t>
            </w:r>
            <w:proofErr w:type="spellStart"/>
            <w:r w:rsidRPr="00635CEE">
              <w:rPr>
                <w:rFonts w:cstheme="minorHAnsi"/>
                <w:color w:val="000000"/>
                <w:sz w:val="20"/>
                <w:szCs w:val="20"/>
              </w:rPr>
              <w:t>buffers</w:t>
            </w:r>
            <w:proofErr w:type="spellEnd"/>
            <w:r w:rsidRPr="00635CEE">
              <w:rPr>
                <w:rFonts w:cstheme="minorHAnsi"/>
                <w:color w:val="000000"/>
                <w:sz w:val="20"/>
                <w:szCs w:val="20"/>
              </w:rPr>
              <w:t>. Ενδεικτικά οίκου KAPA/MERCK KK1015  ή ισοδύναμο</w:t>
            </w:r>
          </w:p>
        </w:tc>
        <w:tc>
          <w:tcPr>
            <w:tcW w:w="1516" w:type="dxa"/>
            <w:tcBorders>
              <w:top w:val="single" w:sz="4" w:space="0" w:color="auto"/>
              <w:left w:val="nil"/>
              <w:bottom w:val="single" w:sz="4" w:space="0" w:color="auto"/>
              <w:right w:val="single" w:sz="4" w:space="0" w:color="auto"/>
            </w:tcBorders>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ΝΑΙ</w:t>
            </w:r>
            <w:r w:rsidRPr="00635CEE">
              <w:rPr>
                <w:rFonts w:eastAsia="Times New Roman" w:cstheme="minorHAnsi"/>
                <w:color w:val="000000"/>
                <w:sz w:val="20"/>
                <w:szCs w:val="20"/>
                <w:lang w:val="en-US" w:eastAsia="el-GR"/>
              </w:rPr>
              <w:t xml:space="preserve">, </w:t>
            </w:r>
            <w:r w:rsidRPr="00635CEE">
              <w:rPr>
                <w:rFonts w:eastAsia="Times New Roman" w:cstheme="minorHAnsi"/>
                <w:color w:val="000000"/>
                <w:sz w:val="20"/>
                <w:szCs w:val="20"/>
                <w:lang w:eastAsia="el-GR"/>
              </w:rPr>
              <w:t>ΝΑ ΑΝΑΦΕΡΘΕΙ</w:t>
            </w: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r>
      <w:tr w:rsidR="00E35E98" w:rsidRPr="00635CEE" w:rsidTr="008F7CED">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11</w:t>
            </w:r>
          </w:p>
        </w:tc>
        <w:tc>
          <w:tcPr>
            <w:tcW w:w="1877"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val="en-US" w:eastAsia="el-GR"/>
              </w:rPr>
            </w:pPr>
            <w:r w:rsidRPr="00635CEE">
              <w:rPr>
                <w:rFonts w:cstheme="minorHAnsi"/>
                <w:color w:val="000000"/>
                <w:sz w:val="20"/>
                <w:szCs w:val="20"/>
                <w:lang w:val="en-US"/>
              </w:rPr>
              <w:t>High Fidelity polymerase, hot start</w:t>
            </w:r>
          </w:p>
        </w:tc>
        <w:tc>
          <w:tcPr>
            <w:tcW w:w="1436"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 xml:space="preserve">Συσκευασία 100 </w:t>
            </w:r>
            <w:proofErr w:type="spellStart"/>
            <w:r w:rsidRPr="00635CEE">
              <w:rPr>
                <w:rFonts w:cs="Arial"/>
                <w:color w:val="404041"/>
                <w:sz w:val="20"/>
                <w:szCs w:val="20"/>
                <w:shd w:val="clear" w:color="auto" w:fill="FFFFFF"/>
              </w:rPr>
              <w:t>Units</w:t>
            </w:r>
            <w:proofErr w:type="spellEnd"/>
          </w:p>
        </w:tc>
        <w:tc>
          <w:tcPr>
            <w:tcW w:w="1259"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2</w:t>
            </w:r>
          </w:p>
        </w:tc>
        <w:tc>
          <w:tcPr>
            <w:tcW w:w="4764"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r w:rsidRPr="00635CEE">
              <w:rPr>
                <w:rFonts w:cstheme="minorHAnsi"/>
                <w:color w:val="000000"/>
                <w:sz w:val="20"/>
                <w:szCs w:val="20"/>
              </w:rPr>
              <w:t xml:space="preserve">High </w:t>
            </w:r>
            <w:proofErr w:type="spellStart"/>
            <w:r w:rsidRPr="00635CEE">
              <w:rPr>
                <w:rFonts w:cstheme="minorHAnsi"/>
                <w:color w:val="000000"/>
                <w:sz w:val="20"/>
                <w:szCs w:val="20"/>
              </w:rPr>
              <w:t>Fidelity</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polymerase</w:t>
            </w:r>
            <w:proofErr w:type="spellEnd"/>
            <w:r w:rsidRPr="00635CEE">
              <w:rPr>
                <w:rFonts w:cstheme="minorHAnsi"/>
                <w:color w:val="000000"/>
                <w:sz w:val="20"/>
                <w:szCs w:val="20"/>
              </w:rPr>
              <w:t xml:space="preserve">, 100 </w:t>
            </w:r>
            <w:proofErr w:type="spellStart"/>
            <w:r w:rsidRPr="00635CEE">
              <w:rPr>
                <w:rFonts w:cstheme="minorHAnsi"/>
                <w:color w:val="000000"/>
                <w:sz w:val="20"/>
                <w:szCs w:val="20"/>
              </w:rPr>
              <w:t>units</w:t>
            </w:r>
            <w:proofErr w:type="spellEnd"/>
            <w:r w:rsidRPr="00635CEE">
              <w:rPr>
                <w:rFonts w:cstheme="minorHAnsi"/>
                <w:color w:val="000000"/>
                <w:sz w:val="20"/>
                <w:szCs w:val="20"/>
              </w:rPr>
              <w:t xml:space="preserve">. Να είναι κατάλληλη για ενίσχυση μεγάλων τμημάτων (έως 15 </w:t>
            </w:r>
            <w:proofErr w:type="spellStart"/>
            <w:r w:rsidRPr="00635CEE">
              <w:rPr>
                <w:rFonts w:cstheme="minorHAnsi"/>
                <w:color w:val="000000"/>
                <w:sz w:val="20"/>
                <w:szCs w:val="20"/>
              </w:rPr>
              <w:t>Kb</w:t>
            </w:r>
            <w:proofErr w:type="spellEnd"/>
            <w:r w:rsidRPr="00635CEE">
              <w:rPr>
                <w:rFonts w:cstheme="minorHAnsi"/>
                <w:color w:val="000000"/>
                <w:sz w:val="20"/>
                <w:szCs w:val="20"/>
              </w:rPr>
              <w:t xml:space="preserve">) και γρήγορες </w:t>
            </w:r>
            <w:proofErr w:type="spellStart"/>
            <w:r w:rsidRPr="00635CEE">
              <w:rPr>
                <w:rFonts w:cstheme="minorHAnsi"/>
                <w:color w:val="000000"/>
                <w:sz w:val="20"/>
                <w:szCs w:val="20"/>
              </w:rPr>
              <w:t>αντιδράσεις.Η</w:t>
            </w:r>
            <w:proofErr w:type="spellEnd"/>
            <w:r w:rsidRPr="00635CEE">
              <w:rPr>
                <w:rFonts w:cstheme="minorHAnsi"/>
                <w:color w:val="000000"/>
                <w:sz w:val="20"/>
                <w:szCs w:val="20"/>
              </w:rPr>
              <w:t xml:space="preserve"> συσκευασία να περιλαμβάνει </w:t>
            </w:r>
            <w:r w:rsidRPr="00635CEE">
              <w:rPr>
                <w:rFonts w:cstheme="minorHAnsi"/>
                <w:color w:val="000000"/>
                <w:sz w:val="20"/>
                <w:szCs w:val="20"/>
                <w:lang w:val="en-US"/>
              </w:rPr>
              <w:t>b</w:t>
            </w:r>
            <w:proofErr w:type="spellStart"/>
            <w:r w:rsidRPr="00635CEE">
              <w:rPr>
                <w:rFonts w:cstheme="minorHAnsi"/>
                <w:color w:val="000000"/>
                <w:sz w:val="20"/>
                <w:szCs w:val="20"/>
              </w:rPr>
              <w:t>uffer</w:t>
            </w:r>
            <w:proofErr w:type="spellEnd"/>
            <w:r w:rsidRPr="00635CEE">
              <w:rPr>
                <w:rFonts w:cstheme="minorHAnsi"/>
                <w:color w:val="000000"/>
                <w:sz w:val="20"/>
                <w:szCs w:val="20"/>
                <w:lang w:val="en-US"/>
              </w:rPr>
              <w:t>s</w:t>
            </w:r>
            <w:r w:rsidRPr="00635CEE">
              <w:rPr>
                <w:rFonts w:cstheme="minorHAnsi"/>
                <w:color w:val="000000"/>
                <w:sz w:val="20"/>
                <w:szCs w:val="20"/>
              </w:rPr>
              <w:t xml:space="preserve">, MgCl2, </w:t>
            </w:r>
            <w:proofErr w:type="spellStart"/>
            <w:r w:rsidRPr="00635CEE">
              <w:rPr>
                <w:rFonts w:cstheme="minorHAnsi"/>
                <w:color w:val="000000"/>
                <w:sz w:val="20"/>
                <w:szCs w:val="20"/>
              </w:rPr>
              <w:t>dNTP</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Mix</w:t>
            </w:r>
            <w:proofErr w:type="spellEnd"/>
            <w:r w:rsidRPr="00635CEE">
              <w:rPr>
                <w:rFonts w:cstheme="minorHAnsi"/>
                <w:color w:val="000000"/>
                <w:sz w:val="20"/>
                <w:szCs w:val="20"/>
              </w:rPr>
              <w:t>. Ενδεικτικά οίκου KAPA/ROCHE  KK2501 ή ισοδύναμο</w:t>
            </w:r>
          </w:p>
        </w:tc>
        <w:tc>
          <w:tcPr>
            <w:tcW w:w="1516" w:type="dxa"/>
            <w:tcBorders>
              <w:top w:val="single" w:sz="4" w:space="0" w:color="auto"/>
              <w:left w:val="nil"/>
              <w:bottom w:val="single" w:sz="4" w:space="0" w:color="auto"/>
              <w:right w:val="single" w:sz="4" w:space="0" w:color="auto"/>
            </w:tcBorders>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ΝΑΙ</w:t>
            </w:r>
            <w:r w:rsidRPr="00635CEE">
              <w:rPr>
                <w:rFonts w:eastAsia="Times New Roman" w:cstheme="minorHAnsi"/>
                <w:color w:val="000000"/>
                <w:sz w:val="20"/>
                <w:szCs w:val="20"/>
                <w:lang w:val="en-US" w:eastAsia="el-GR"/>
              </w:rPr>
              <w:t xml:space="preserve">, </w:t>
            </w:r>
            <w:r w:rsidRPr="00635CEE">
              <w:rPr>
                <w:rFonts w:eastAsia="Times New Roman" w:cstheme="minorHAnsi"/>
                <w:color w:val="000000"/>
                <w:sz w:val="20"/>
                <w:szCs w:val="20"/>
                <w:lang w:eastAsia="el-GR"/>
              </w:rPr>
              <w:t>ΝΑ ΑΝΑΦΕΡΘΕΙ</w:t>
            </w: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r>
      <w:tr w:rsidR="00E35E98" w:rsidRPr="00635CEE" w:rsidTr="008F7CED">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12</w:t>
            </w:r>
          </w:p>
        </w:tc>
        <w:tc>
          <w:tcPr>
            <w:tcW w:w="1877"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proofErr w:type="spellStart"/>
            <w:r w:rsidRPr="00635CEE">
              <w:rPr>
                <w:rFonts w:cstheme="minorHAnsi"/>
                <w:color w:val="000000"/>
                <w:sz w:val="20"/>
                <w:szCs w:val="20"/>
              </w:rPr>
              <w:t>Κιτ</w:t>
            </w:r>
            <w:proofErr w:type="spellEnd"/>
            <w:r w:rsidRPr="00635CEE">
              <w:rPr>
                <w:rFonts w:cstheme="minorHAnsi"/>
                <w:color w:val="000000"/>
                <w:sz w:val="20"/>
                <w:szCs w:val="20"/>
              </w:rPr>
              <w:t xml:space="preserve"> για απομόνωση </w:t>
            </w:r>
            <w:proofErr w:type="spellStart"/>
            <w:r w:rsidRPr="00635CEE">
              <w:rPr>
                <w:rFonts w:cstheme="minorHAnsi"/>
                <w:color w:val="000000"/>
                <w:sz w:val="20"/>
                <w:szCs w:val="20"/>
              </w:rPr>
              <w:t>πλασμιδιακού</w:t>
            </w:r>
            <w:proofErr w:type="spellEnd"/>
            <w:r w:rsidRPr="00635CEE">
              <w:rPr>
                <w:rFonts w:cstheme="minorHAnsi"/>
                <w:color w:val="000000"/>
                <w:sz w:val="20"/>
                <w:szCs w:val="20"/>
              </w:rPr>
              <w:t xml:space="preserve"> DΝΑ ελεύθερο </w:t>
            </w:r>
            <w:proofErr w:type="spellStart"/>
            <w:r w:rsidRPr="00635CEE">
              <w:rPr>
                <w:rFonts w:cstheme="minorHAnsi"/>
                <w:color w:val="000000"/>
                <w:sz w:val="20"/>
                <w:szCs w:val="20"/>
              </w:rPr>
              <w:t>ενδοτοξινών</w:t>
            </w:r>
            <w:proofErr w:type="spellEnd"/>
            <w:r w:rsidRPr="00635CEE">
              <w:rPr>
                <w:rFonts w:cstheme="minorHAnsi"/>
                <w:color w:val="000000"/>
                <w:sz w:val="20"/>
                <w:szCs w:val="20"/>
              </w:rPr>
              <w:t xml:space="preserve"> από αρχικό όγκο καλλιέργειας 1200ml (</w:t>
            </w:r>
            <w:proofErr w:type="spellStart"/>
            <w:r w:rsidRPr="00635CEE">
              <w:rPr>
                <w:rFonts w:cstheme="minorHAnsi"/>
                <w:color w:val="000000"/>
                <w:sz w:val="20"/>
                <w:szCs w:val="20"/>
              </w:rPr>
              <w:t>maxi</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preps</w:t>
            </w:r>
            <w:proofErr w:type="spellEnd"/>
            <w:r w:rsidRPr="00635CEE">
              <w:rPr>
                <w:rFonts w:cstheme="minorHAnsi"/>
                <w:color w:val="000000"/>
                <w:sz w:val="20"/>
                <w:szCs w:val="20"/>
              </w:rPr>
              <w:t>).</w:t>
            </w:r>
          </w:p>
        </w:tc>
        <w:tc>
          <w:tcPr>
            <w:tcW w:w="1436"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Συσκευασία για  10 απομονώσεις</w:t>
            </w:r>
          </w:p>
        </w:tc>
        <w:tc>
          <w:tcPr>
            <w:tcW w:w="1259"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3</w:t>
            </w:r>
          </w:p>
        </w:tc>
        <w:tc>
          <w:tcPr>
            <w:tcW w:w="4764"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proofErr w:type="spellStart"/>
            <w:r w:rsidRPr="00635CEE">
              <w:rPr>
                <w:rFonts w:cstheme="minorHAnsi"/>
                <w:color w:val="000000"/>
                <w:sz w:val="20"/>
                <w:szCs w:val="20"/>
              </w:rPr>
              <w:t>Κιτ</w:t>
            </w:r>
            <w:proofErr w:type="spellEnd"/>
            <w:r w:rsidRPr="00635CEE">
              <w:rPr>
                <w:rFonts w:cstheme="minorHAnsi"/>
                <w:color w:val="000000"/>
                <w:sz w:val="20"/>
                <w:szCs w:val="20"/>
              </w:rPr>
              <w:t xml:space="preserve"> για απομόνωση </w:t>
            </w:r>
            <w:proofErr w:type="spellStart"/>
            <w:r w:rsidRPr="00635CEE">
              <w:rPr>
                <w:rFonts w:cstheme="minorHAnsi"/>
                <w:color w:val="000000"/>
                <w:sz w:val="20"/>
                <w:szCs w:val="20"/>
              </w:rPr>
              <w:t>πλασμιδιακού</w:t>
            </w:r>
            <w:proofErr w:type="spellEnd"/>
            <w:r w:rsidRPr="00635CEE">
              <w:rPr>
                <w:rFonts w:cstheme="minorHAnsi"/>
                <w:color w:val="000000"/>
                <w:sz w:val="20"/>
                <w:szCs w:val="20"/>
              </w:rPr>
              <w:t xml:space="preserve"> DΝΑ ελεύθερο </w:t>
            </w:r>
            <w:proofErr w:type="spellStart"/>
            <w:r w:rsidRPr="00635CEE">
              <w:rPr>
                <w:rFonts w:cstheme="minorHAnsi"/>
                <w:color w:val="000000"/>
                <w:sz w:val="20"/>
                <w:szCs w:val="20"/>
              </w:rPr>
              <w:t>ενδοτοξινών</w:t>
            </w:r>
            <w:proofErr w:type="spellEnd"/>
            <w:r w:rsidRPr="00635CEE">
              <w:rPr>
                <w:rFonts w:cstheme="minorHAnsi"/>
                <w:color w:val="000000"/>
                <w:sz w:val="20"/>
                <w:szCs w:val="20"/>
              </w:rPr>
              <w:t xml:space="preserve"> από αρχικό όγκο καλλιέργειας 1200ml (</w:t>
            </w:r>
            <w:proofErr w:type="spellStart"/>
            <w:r w:rsidRPr="00635CEE">
              <w:rPr>
                <w:rFonts w:cstheme="minorHAnsi"/>
                <w:color w:val="000000"/>
                <w:sz w:val="20"/>
                <w:szCs w:val="20"/>
              </w:rPr>
              <w:t>maxi</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preps</w:t>
            </w:r>
            <w:proofErr w:type="spellEnd"/>
            <w:r w:rsidRPr="00635CEE">
              <w:rPr>
                <w:rFonts w:cstheme="minorHAnsi"/>
                <w:color w:val="000000"/>
                <w:sz w:val="20"/>
                <w:szCs w:val="20"/>
              </w:rPr>
              <w:t xml:space="preserve">). Η διαδικασία να επιτυγχάνεται με χρωματογραφία </w:t>
            </w:r>
            <w:proofErr w:type="spellStart"/>
            <w:r w:rsidRPr="00635CEE">
              <w:rPr>
                <w:rFonts w:cstheme="minorHAnsi"/>
                <w:color w:val="000000"/>
                <w:sz w:val="20"/>
                <w:szCs w:val="20"/>
              </w:rPr>
              <w:t>ιονανταλλαγής</w:t>
            </w:r>
            <w:proofErr w:type="spellEnd"/>
            <w:r w:rsidRPr="00635CEE">
              <w:rPr>
                <w:rFonts w:cstheme="minorHAnsi"/>
                <w:color w:val="000000"/>
                <w:sz w:val="20"/>
                <w:szCs w:val="20"/>
              </w:rPr>
              <w:t xml:space="preserve">. Η στήλη να είναι σχεδιασμένη έτσι ώστε η διαδικασία να μην διαρκεί περισσότερο από 50 </w:t>
            </w:r>
            <w:proofErr w:type="spellStart"/>
            <w:r w:rsidRPr="00635CEE">
              <w:rPr>
                <w:rFonts w:cstheme="minorHAnsi"/>
                <w:color w:val="000000"/>
                <w:sz w:val="20"/>
                <w:szCs w:val="20"/>
              </w:rPr>
              <w:t>min</w:t>
            </w:r>
            <w:proofErr w:type="spellEnd"/>
            <w:r w:rsidRPr="00635CEE">
              <w:rPr>
                <w:rFonts w:cstheme="minorHAnsi"/>
                <w:color w:val="000000"/>
                <w:sz w:val="20"/>
                <w:szCs w:val="20"/>
              </w:rPr>
              <w:t xml:space="preserve">. Να περιλαμβάνεται φίλτρο.  Να επιτυγχάνεται μεγάλη ταχύτητα ροής.  Να έχει τυπική απόδοση DNA:  1000 </w:t>
            </w:r>
            <w:proofErr w:type="spellStart"/>
            <w:r w:rsidRPr="00635CEE">
              <w:rPr>
                <w:rFonts w:cstheme="minorHAnsi"/>
                <w:color w:val="000000"/>
                <w:sz w:val="20"/>
                <w:szCs w:val="20"/>
              </w:rPr>
              <w:t>μg</w:t>
            </w:r>
            <w:proofErr w:type="spellEnd"/>
            <w:r w:rsidRPr="00635CEE">
              <w:rPr>
                <w:rFonts w:cstheme="minorHAnsi"/>
                <w:color w:val="000000"/>
                <w:sz w:val="20"/>
                <w:szCs w:val="20"/>
              </w:rPr>
              <w:t xml:space="preserve">. Να περιλαμβάνει στήλες με ένθετο φίλτρο, </w:t>
            </w:r>
            <w:proofErr w:type="spellStart"/>
            <w:r w:rsidRPr="00635CEE">
              <w:rPr>
                <w:rFonts w:cstheme="minorHAnsi"/>
                <w:color w:val="000000"/>
                <w:sz w:val="20"/>
                <w:szCs w:val="20"/>
              </w:rPr>
              <w:t>buffers</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Rnase</w:t>
            </w:r>
            <w:proofErr w:type="spellEnd"/>
            <w:r w:rsidRPr="00635CEE">
              <w:rPr>
                <w:rFonts w:cstheme="minorHAnsi"/>
                <w:color w:val="000000"/>
                <w:sz w:val="20"/>
                <w:szCs w:val="20"/>
              </w:rPr>
              <w:t xml:space="preserve"> A. Σε συσκευασία των 10 απομονώσεων. Ενδεικτικά οίκου MACHEREY-NAGEL ΓΕΡΜΑΝΙΑΣ  740424.10 ή ισοδύναμο</w:t>
            </w:r>
          </w:p>
        </w:tc>
        <w:tc>
          <w:tcPr>
            <w:tcW w:w="1516" w:type="dxa"/>
            <w:tcBorders>
              <w:top w:val="single" w:sz="4" w:space="0" w:color="auto"/>
              <w:left w:val="nil"/>
              <w:bottom w:val="single" w:sz="4" w:space="0" w:color="auto"/>
              <w:right w:val="single" w:sz="4" w:space="0" w:color="auto"/>
            </w:tcBorders>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ΝΑΙ</w:t>
            </w:r>
            <w:r w:rsidRPr="00635CEE">
              <w:rPr>
                <w:rFonts w:eastAsia="Times New Roman" w:cstheme="minorHAnsi"/>
                <w:color w:val="000000"/>
                <w:sz w:val="20"/>
                <w:szCs w:val="20"/>
                <w:lang w:val="en-US" w:eastAsia="el-GR"/>
              </w:rPr>
              <w:t xml:space="preserve">, </w:t>
            </w:r>
            <w:r w:rsidRPr="00635CEE">
              <w:rPr>
                <w:rFonts w:eastAsia="Times New Roman" w:cstheme="minorHAnsi"/>
                <w:color w:val="000000"/>
                <w:sz w:val="20"/>
                <w:szCs w:val="20"/>
                <w:lang w:eastAsia="el-GR"/>
              </w:rPr>
              <w:t>ΝΑ ΑΝΑΦΕΡΘΕΙ</w:t>
            </w: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r>
      <w:tr w:rsidR="00E35E98" w:rsidRPr="00635CEE" w:rsidTr="008F7CED">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13</w:t>
            </w:r>
          </w:p>
        </w:tc>
        <w:tc>
          <w:tcPr>
            <w:tcW w:w="1877"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val="en-US" w:eastAsia="el-GR"/>
              </w:rPr>
            </w:pPr>
            <w:r w:rsidRPr="00635CEE">
              <w:rPr>
                <w:rFonts w:cstheme="minorHAnsi"/>
                <w:color w:val="000000"/>
                <w:sz w:val="20"/>
                <w:szCs w:val="20"/>
              </w:rPr>
              <w:t>Διάλυμα</w:t>
            </w:r>
            <w:r w:rsidRPr="00635CEE">
              <w:rPr>
                <w:rFonts w:cstheme="minorHAnsi"/>
                <w:color w:val="000000"/>
                <w:sz w:val="20"/>
                <w:szCs w:val="20"/>
                <w:lang w:val="en-US"/>
              </w:rPr>
              <w:t xml:space="preserve"> </w:t>
            </w:r>
            <w:proofErr w:type="spellStart"/>
            <w:r w:rsidRPr="00635CEE">
              <w:rPr>
                <w:rFonts w:cstheme="minorHAnsi"/>
                <w:color w:val="000000"/>
                <w:sz w:val="20"/>
                <w:szCs w:val="20"/>
              </w:rPr>
              <w:t>χημειοφωταύγειας</w:t>
            </w:r>
            <w:proofErr w:type="spellEnd"/>
            <w:r w:rsidRPr="00635CEE">
              <w:rPr>
                <w:rFonts w:cstheme="minorHAnsi"/>
                <w:color w:val="000000"/>
                <w:sz w:val="20"/>
                <w:szCs w:val="20"/>
                <w:lang w:val="en-US"/>
              </w:rPr>
              <w:t xml:space="preserve"> </w:t>
            </w:r>
            <w:r w:rsidRPr="00635CEE">
              <w:rPr>
                <w:rFonts w:cstheme="minorHAnsi"/>
                <w:color w:val="000000"/>
                <w:sz w:val="20"/>
                <w:szCs w:val="20"/>
              </w:rPr>
              <w:t>με</w:t>
            </w:r>
            <w:r w:rsidRPr="00635CEE">
              <w:rPr>
                <w:rFonts w:cstheme="minorHAnsi"/>
                <w:color w:val="000000"/>
                <w:sz w:val="20"/>
                <w:szCs w:val="20"/>
                <w:lang w:val="en-US"/>
              </w:rPr>
              <w:t xml:space="preserve"> HRP (</w:t>
            </w:r>
            <w:proofErr w:type="spellStart"/>
            <w:r w:rsidRPr="00635CEE">
              <w:rPr>
                <w:rFonts w:cstheme="minorHAnsi"/>
                <w:color w:val="000000"/>
                <w:sz w:val="20"/>
                <w:szCs w:val="20"/>
                <w:lang w:val="en-US"/>
              </w:rPr>
              <w:t>Luminata</w:t>
            </w:r>
            <w:proofErr w:type="spellEnd"/>
            <w:r w:rsidRPr="00635CEE">
              <w:rPr>
                <w:rFonts w:cstheme="minorHAnsi"/>
                <w:color w:val="000000"/>
                <w:sz w:val="20"/>
                <w:szCs w:val="20"/>
                <w:lang w:val="en-US"/>
              </w:rPr>
              <w:t xml:space="preserve"> </w:t>
            </w:r>
            <w:proofErr w:type="spellStart"/>
            <w:r w:rsidRPr="00635CEE">
              <w:rPr>
                <w:rFonts w:cstheme="minorHAnsi"/>
                <w:color w:val="000000"/>
                <w:sz w:val="20"/>
                <w:szCs w:val="20"/>
                <w:lang w:val="en-US"/>
              </w:rPr>
              <w:t>Chemiluminescent</w:t>
            </w:r>
            <w:proofErr w:type="spellEnd"/>
            <w:r w:rsidRPr="00635CEE">
              <w:rPr>
                <w:rFonts w:cstheme="minorHAnsi"/>
                <w:color w:val="000000"/>
                <w:sz w:val="20"/>
                <w:szCs w:val="20"/>
                <w:lang w:val="en-US"/>
              </w:rPr>
              <w:t xml:space="preserve"> HRP Substrate ), </w:t>
            </w:r>
          </w:p>
        </w:tc>
        <w:tc>
          <w:tcPr>
            <w:tcW w:w="1436"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Συσκευασία 100ml</w:t>
            </w:r>
          </w:p>
        </w:tc>
        <w:tc>
          <w:tcPr>
            <w:tcW w:w="1259"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2</w:t>
            </w:r>
          </w:p>
        </w:tc>
        <w:tc>
          <w:tcPr>
            <w:tcW w:w="4764"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r w:rsidRPr="00635CEE">
              <w:rPr>
                <w:rFonts w:cstheme="minorHAnsi"/>
                <w:color w:val="000000"/>
                <w:sz w:val="20"/>
                <w:szCs w:val="20"/>
              </w:rPr>
              <w:t xml:space="preserve">Διάλυμα </w:t>
            </w:r>
            <w:proofErr w:type="spellStart"/>
            <w:r w:rsidRPr="00635CEE">
              <w:rPr>
                <w:rFonts w:cstheme="minorHAnsi"/>
                <w:color w:val="000000"/>
                <w:sz w:val="20"/>
                <w:szCs w:val="20"/>
              </w:rPr>
              <w:t>χημειοφωταύγειας</w:t>
            </w:r>
            <w:proofErr w:type="spellEnd"/>
            <w:r w:rsidRPr="00635CEE">
              <w:rPr>
                <w:rFonts w:cstheme="minorHAnsi"/>
                <w:color w:val="000000"/>
                <w:sz w:val="20"/>
                <w:szCs w:val="20"/>
              </w:rPr>
              <w:t xml:space="preserve"> με HRP (</w:t>
            </w:r>
            <w:proofErr w:type="spellStart"/>
            <w:r w:rsidRPr="00635CEE">
              <w:rPr>
                <w:rFonts w:cstheme="minorHAnsi"/>
                <w:color w:val="000000"/>
                <w:sz w:val="20"/>
                <w:szCs w:val="20"/>
              </w:rPr>
              <w:t>Luminata</w:t>
            </w:r>
            <w:proofErr w:type="spellEnd"/>
            <w:r w:rsidRPr="00635CEE">
              <w:rPr>
                <w:rFonts w:cstheme="minorHAnsi"/>
                <w:color w:val="000000"/>
                <w:sz w:val="20"/>
                <w:szCs w:val="20"/>
              </w:rPr>
              <w:t xml:space="preserve"> </w:t>
            </w:r>
            <w:proofErr w:type="spellStart"/>
            <w:r w:rsidRPr="00635CEE">
              <w:rPr>
                <w:rFonts w:cstheme="minorHAnsi"/>
                <w:color w:val="000000"/>
                <w:sz w:val="20"/>
                <w:szCs w:val="20"/>
              </w:rPr>
              <w:t>Chemiluminescent</w:t>
            </w:r>
            <w:proofErr w:type="spellEnd"/>
            <w:r w:rsidRPr="00635CEE">
              <w:rPr>
                <w:rFonts w:cstheme="minorHAnsi"/>
                <w:color w:val="000000"/>
                <w:sz w:val="20"/>
                <w:szCs w:val="20"/>
              </w:rPr>
              <w:t xml:space="preserve"> HRP </w:t>
            </w:r>
            <w:proofErr w:type="spellStart"/>
            <w:r w:rsidRPr="00635CEE">
              <w:rPr>
                <w:rFonts w:cstheme="minorHAnsi"/>
                <w:color w:val="000000"/>
                <w:sz w:val="20"/>
                <w:szCs w:val="20"/>
              </w:rPr>
              <w:t>Substrate</w:t>
            </w:r>
            <w:proofErr w:type="spellEnd"/>
            <w:r w:rsidRPr="00635CEE">
              <w:rPr>
                <w:rFonts w:cstheme="minorHAnsi"/>
                <w:color w:val="000000"/>
                <w:sz w:val="20"/>
                <w:szCs w:val="20"/>
              </w:rPr>
              <w:t xml:space="preserve"> ), κατάλληλο για Western </w:t>
            </w:r>
            <w:proofErr w:type="spellStart"/>
            <w:r w:rsidRPr="00635CEE">
              <w:rPr>
                <w:rFonts w:cstheme="minorHAnsi"/>
                <w:color w:val="000000"/>
                <w:sz w:val="20"/>
                <w:szCs w:val="20"/>
              </w:rPr>
              <w:t>Blot</w:t>
            </w:r>
            <w:proofErr w:type="spellEnd"/>
            <w:r w:rsidRPr="00635CEE">
              <w:rPr>
                <w:rFonts w:cstheme="minorHAnsi"/>
                <w:color w:val="000000"/>
                <w:sz w:val="20"/>
                <w:szCs w:val="20"/>
              </w:rPr>
              <w:t xml:space="preserve">.  Να είναι </w:t>
            </w:r>
            <w:proofErr w:type="spellStart"/>
            <w:r w:rsidRPr="00635CEE">
              <w:rPr>
                <w:rFonts w:cstheme="minorHAnsi"/>
                <w:color w:val="000000"/>
                <w:sz w:val="20"/>
                <w:szCs w:val="20"/>
              </w:rPr>
              <w:t>προαναμεμειγμένο</w:t>
            </w:r>
            <w:proofErr w:type="spellEnd"/>
            <w:r w:rsidRPr="00635CEE">
              <w:rPr>
                <w:rFonts w:cstheme="minorHAnsi"/>
                <w:color w:val="000000"/>
                <w:sz w:val="20"/>
                <w:szCs w:val="20"/>
              </w:rPr>
              <w:t>. Να έχει υψηλή ευαισθησία, 1 - 3pg. Το σήμα να διαρκεί για τουλάχιστον 3 ώρες.  Να είναι σταθερό στους 4oC για τουλάχιστον ένα χρόνο.  Σε συσκευασία  100ml. Ενδεικτικά  MILLIPORE ΗΠΑ WBLUR0100 ή ισοδύναμο</w:t>
            </w:r>
          </w:p>
        </w:tc>
        <w:tc>
          <w:tcPr>
            <w:tcW w:w="1516" w:type="dxa"/>
            <w:tcBorders>
              <w:top w:val="single" w:sz="4" w:space="0" w:color="auto"/>
              <w:left w:val="nil"/>
              <w:bottom w:val="single" w:sz="4" w:space="0" w:color="auto"/>
              <w:right w:val="single" w:sz="4" w:space="0" w:color="auto"/>
            </w:tcBorders>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ΝΑΙ</w:t>
            </w:r>
            <w:r w:rsidRPr="00635CEE">
              <w:rPr>
                <w:rFonts w:eastAsia="Times New Roman" w:cstheme="minorHAnsi"/>
                <w:color w:val="000000"/>
                <w:sz w:val="20"/>
                <w:szCs w:val="20"/>
                <w:lang w:val="en-US" w:eastAsia="el-GR"/>
              </w:rPr>
              <w:t xml:space="preserve">, </w:t>
            </w:r>
            <w:r w:rsidRPr="00635CEE">
              <w:rPr>
                <w:rFonts w:eastAsia="Times New Roman" w:cstheme="minorHAnsi"/>
                <w:color w:val="000000"/>
                <w:sz w:val="20"/>
                <w:szCs w:val="20"/>
                <w:lang w:eastAsia="el-GR"/>
              </w:rPr>
              <w:t>ΝΑ ΑΝΑΦΕΡΘΕΙ</w:t>
            </w: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r>
      <w:tr w:rsidR="00E35E98" w:rsidRPr="00635CEE" w:rsidTr="008F7CED">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14</w:t>
            </w:r>
          </w:p>
        </w:tc>
        <w:tc>
          <w:tcPr>
            <w:tcW w:w="1877"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r w:rsidRPr="00635CEE">
              <w:rPr>
                <w:rFonts w:cstheme="minorHAnsi"/>
                <w:color w:val="000000"/>
                <w:sz w:val="20"/>
                <w:szCs w:val="20"/>
              </w:rPr>
              <w:t>έγχρωμος</w:t>
            </w:r>
            <w:r w:rsidRPr="00635CEE" w:rsidDel="006178C3">
              <w:rPr>
                <w:rFonts w:cstheme="minorHAnsi"/>
                <w:color w:val="000000"/>
                <w:sz w:val="20"/>
                <w:szCs w:val="20"/>
              </w:rPr>
              <w:t xml:space="preserve"> </w:t>
            </w:r>
            <w:r w:rsidRPr="00635CEE">
              <w:rPr>
                <w:rFonts w:cstheme="minorHAnsi"/>
                <w:color w:val="000000"/>
                <w:sz w:val="20"/>
                <w:szCs w:val="20"/>
              </w:rPr>
              <w:t>δείκτης μοριακών βαρών πρωτεϊνών</w:t>
            </w:r>
          </w:p>
        </w:tc>
        <w:tc>
          <w:tcPr>
            <w:tcW w:w="1436"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 xml:space="preserve">Συσκευασία  500 </w:t>
            </w:r>
            <w:proofErr w:type="spellStart"/>
            <w:r w:rsidRPr="00635CEE">
              <w:rPr>
                <w:rFonts w:cstheme="minorHAnsi"/>
                <w:color w:val="000000"/>
                <w:sz w:val="20"/>
                <w:szCs w:val="20"/>
              </w:rPr>
              <w:t>μl</w:t>
            </w:r>
            <w:proofErr w:type="spellEnd"/>
          </w:p>
        </w:tc>
        <w:tc>
          <w:tcPr>
            <w:tcW w:w="1259"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2</w:t>
            </w:r>
          </w:p>
        </w:tc>
        <w:tc>
          <w:tcPr>
            <w:tcW w:w="4764"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r w:rsidRPr="00635CEE">
              <w:rPr>
                <w:rFonts w:cstheme="minorHAnsi"/>
                <w:color w:val="000000"/>
                <w:sz w:val="20"/>
                <w:szCs w:val="20"/>
              </w:rPr>
              <w:t xml:space="preserve">Δείκτης μοριακών βαρών πρωτεϊνών έγχρωμος. Να καλύπτει την περιοχή 10 - 180 </w:t>
            </w:r>
            <w:proofErr w:type="spellStart"/>
            <w:r w:rsidRPr="00635CEE">
              <w:rPr>
                <w:rFonts w:cstheme="minorHAnsi"/>
                <w:color w:val="000000"/>
                <w:sz w:val="20"/>
                <w:szCs w:val="20"/>
              </w:rPr>
              <w:t>kDa</w:t>
            </w:r>
            <w:proofErr w:type="spellEnd"/>
            <w:r w:rsidRPr="00635CEE">
              <w:rPr>
                <w:rFonts w:cstheme="minorHAnsi"/>
                <w:color w:val="000000"/>
                <w:sz w:val="20"/>
                <w:szCs w:val="20"/>
              </w:rPr>
              <w:t xml:space="preserve">. Να περιλαμβάνει 2 ζώνες αναφοράς διαφορετικών χρωμάτων στα 30 και 75kda </w:t>
            </w:r>
            <w:r w:rsidRPr="00635CEE">
              <w:rPr>
                <w:rFonts w:cstheme="minorHAnsi"/>
                <w:color w:val="000000"/>
                <w:sz w:val="20"/>
                <w:szCs w:val="20"/>
              </w:rPr>
              <w:br/>
              <w:t xml:space="preserve">Να είναι έτοιμος προς χρήση. Να επαρκεί για 100 </w:t>
            </w:r>
            <w:proofErr w:type="spellStart"/>
            <w:r w:rsidRPr="00635CEE">
              <w:rPr>
                <w:rFonts w:cstheme="minorHAnsi"/>
                <w:color w:val="000000"/>
                <w:sz w:val="20"/>
                <w:szCs w:val="20"/>
              </w:rPr>
              <w:t>minigels</w:t>
            </w:r>
            <w:proofErr w:type="spellEnd"/>
            <w:r w:rsidRPr="00635CEE">
              <w:rPr>
                <w:rFonts w:cstheme="minorHAnsi"/>
                <w:color w:val="000000"/>
                <w:sz w:val="20"/>
                <w:szCs w:val="20"/>
              </w:rPr>
              <w:t>. Ενδεικτικά NIPPON GENETICS ΙΑΠΩΝΙΑΣ MWP03 ή ισοδύναμο</w:t>
            </w:r>
          </w:p>
        </w:tc>
        <w:tc>
          <w:tcPr>
            <w:tcW w:w="1516" w:type="dxa"/>
            <w:tcBorders>
              <w:top w:val="single" w:sz="4" w:space="0" w:color="auto"/>
              <w:left w:val="nil"/>
              <w:bottom w:val="single" w:sz="4" w:space="0" w:color="auto"/>
              <w:right w:val="single" w:sz="4" w:space="0" w:color="auto"/>
            </w:tcBorders>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ΝΑΙ</w:t>
            </w:r>
            <w:r w:rsidRPr="00635CEE">
              <w:rPr>
                <w:rFonts w:eastAsia="Times New Roman" w:cstheme="minorHAnsi"/>
                <w:color w:val="000000"/>
                <w:sz w:val="20"/>
                <w:szCs w:val="20"/>
                <w:lang w:val="en-US" w:eastAsia="el-GR"/>
              </w:rPr>
              <w:t xml:space="preserve">, </w:t>
            </w:r>
            <w:r w:rsidRPr="00635CEE">
              <w:rPr>
                <w:rFonts w:eastAsia="Times New Roman" w:cstheme="minorHAnsi"/>
                <w:color w:val="000000"/>
                <w:sz w:val="20"/>
                <w:szCs w:val="20"/>
                <w:lang w:eastAsia="el-GR"/>
              </w:rPr>
              <w:t>ΝΑ ΑΝΑΦΕΡΘΕΙ</w:t>
            </w: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r>
      <w:tr w:rsidR="00E35E98" w:rsidRPr="00635CEE" w:rsidTr="008F7CED">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lastRenderedPageBreak/>
              <w:t>15</w:t>
            </w:r>
          </w:p>
        </w:tc>
        <w:tc>
          <w:tcPr>
            <w:tcW w:w="1877"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r w:rsidRPr="00635CEE">
              <w:rPr>
                <w:rFonts w:cstheme="minorHAnsi"/>
                <w:color w:val="000000"/>
                <w:sz w:val="20"/>
                <w:szCs w:val="20"/>
              </w:rPr>
              <w:t>100bp δείκτης μοριακών βαρών DNA</w:t>
            </w:r>
          </w:p>
        </w:tc>
        <w:tc>
          <w:tcPr>
            <w:tcW w:w="1436"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 xml:space="preserve">Συσκευασία 50 </w:t>
            </w:r>
            <w:proofErr w:type="spellStart"/>
            <w:r w:rsidRPr="00635CEE">
              <w:rPr>
                <w:rFonts w:cstheme="minorHAnsi"/>
                <w:color w:val="000000"/>
                <w:sz w:val="20"/>
                <w:szCs w:val="20"/>
              </w:rPr>
              <w:t>μg</w:t>
            </w:r>
            <w:proofErr w:type="spellEnd"/>
          </w:p>
        </w:tc>
        <w:tc>
          <w:tcPr>
            <w:tcW w:w="1259"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cstheme="minorHAnsi"/>
                <w:color w:val="000000"/>
                <w:sz w:val="20"/>
                <w:szCs w:val="20"/>
              </w:rPr>
              <w:t>2</w:t>
            </w:r>
          </w:p>
        </w:tc>
        <w:tc>
          <w:tcPr>
            <w:tcW w:w="4764" w:type="dxa"/>
            <w:tcBorders>
              <w:top w:val="single" w:sz="4" w:space="0" w:color="auto"/>
              <w:left w:val="nil"/>
              <w:bottom w:val="single" w:sz="4" w:space="0" w:color="auto"/>
              <w:right w:val="single" w:sz="4" w:space="0" w:color="auto"/>
            </w:tcBorders>
            <w:shd w:val="clear" w:color="auto" w:fill="auto"/>
            <w:vAlign w:val="center"/>
          </w:tcPr>
          <w:p w:rsidR="00E35E98" w:rsidRPr="00635CEE" w:rsidRDefault="00E35E98" w:rsidP="008F7CED">
            <w:pPr>
              <w:jc w:val="left"/>
              <w:rPr>
                <w:rFonts w:eastAsia="Times New Roman" w:cstheme="minorHAnsi"/>
                <w:color w:val="000000"/>
                <w:sz w:val="20"/>
                <w:szCs w:val="20"/>
                <w:lang w:eastAsia="el-GR"/>
              </w:rPr>
            </w:pPr>
            <w:r w:rsidRPr="00635CEE">
              <w:rPr>
                <w:rFonts w:cstheme="minorHAnsi"/>
                <w:color w:val="000000"/>
                <w:sz w:val="20"/>
                <w:szCs w:val="20"/>
              </w:rPr>
              <w:t xml:space="preserve">100bp δείκτης μοριακών βαρών DNA. Να περιέχει 12 ζώνες και να  καλύπτει την περιοχή  100 – 3000bp.  Να περιλαμβάνει 2 έντονες ζώνες αναφοράς στα 500bp και 1500bp.  Να είναι έτοιμος προς χρήση.  Να περιέχει δύο χρωστικές ως χρωστικές παρακολούθησης.  Να επαρκεί για 100 </w:t>
            </w:r>
            <w:proofErr w:type="spellStart"/>
            <w:r w:rsidRPr="00635CEE">
              <w:rPr>
                <w:rFonts w:cstheme="minorHAnsi"/>
                <w:color w:val="000000"/>
                <w:sz w:val="20"/>
                <w:szCs w:val="20"/>
              </w:rPr>
              <w:t>minigels</w:t>
            </w:r>
            <w:proofErr w:type="spellEnd"/>
            <w:r w:rsidRPr="00635CEE">
              <w:rPr>
                <w:rFonts w:cstheme="minorHAnsi"/>
                <w:color w:val="000000"/>
                <w:sz w:val="20"/>
                <w:szCs w:val="20"/>
              </w:rPr>
              <w:t>. Ενδεικτικά NIPPON GENETICS ΙΑΠΩΝΙΑΣ MWD100 ή ισοδύναμο</w:t>
            </w:r>
          </w:p>
        </w:tc>
        <w:tc>
          <w:tcPr>
            <w:tcW w:w="1516" w:type="dxa"/>
            <w:tcBorders>
              <w:top w:val="single" w:sz="4" w:space="0" w:color="auto"/>
              <w:left w:val="nil"/>
              <w:bottom w:val="single" w:sz="4" w:space="0" w:color="auto"/>
              <w:right w:val="single" w:sz="4" w:space="0" w:color="auto"/>
            </w:tcBorders>
            <w:vAlign w:val="center"/>
          </w:tcPr>
          <w:p w:rsidR="00E35E98" w:rsidRPr="00635CEE" w:rsidRDefault="00E35E98" w:rsidP="008F7CED">
            <w:pPr>
              <w:jc w:val="center"/>
              <w:rPr>
                <w:rFonts w:eastAsia="Times New Roman" w:cstheme="minorHAnsi"/>
                <w:color w:val="000000"/>
                <w:sz w:val="20"/>
                <w:szCs w:val="20"/>
                <w:lang w:eastAsia="el-GR"/>
              </w:rPr>
            </w:pPr>
            <w:r w:rsidRPr="00635CEE">
              <w:rPr>
                <w:rFonts w:eastAsia="Times New Roman" w:cstheme="minorHAnsi"/>
                <w:color w:val="000000"/>
                <w:sz w:val="20"/>
                <w:szCs w:val="20"/>
                <w:lang w:eastAsia="el-GR"/>
              </w:rPr>
              <w:t>ΝΑΙ</w:t>
            </w:r>
            <w:r w:rsidRPr="00635CEE">
              <w:rPr>
                <w:rFonts w:eastAsia="Times New Roman" w:cstheme="minorHAnsi"/>
                <w:color w:val="000000"/>
                <w:sz w:val="20"/>
                <w:szCs w:val="20"/>
                <w:lang w:val="en-US" w:eastAsia="el-GR"/>
              </w:rPr>
              <w:t xml:space="preserve">, </w:t>
            </w:r>
            <w:r w:rsidRPr="00635CEE">
              <w:rPr>
                <w:rFonts w:eastAsia="Times New Roman" w:cstheme="minorHAnsi"/>
                <w:color w:val="000000"/>
                <w:sz w:val="20"/>
                <w:szCs w:val="20"/>
                <w:lang w:eastAsia="el-GR"/>
              </w:rPr>
              <w:t>ΝΑ ΑΝΑΦΕΡΘΕΙ</w:t>
            </w: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c>
          <w:tcPr>
            <w:tcW w:w="1140" w:type="dxa"/>
            <w:tcBorders>
              <w:top w:val="single" w:sz="4" w:space="0" w:color="auto"/>
              <w:left w:val="nil"/>
              <w:bottom w:val="single" w:sz="4" w:space="0" w:color="auto"/>
              <w:right w:val="single" w:sz="4" w:space="0" w:color="auto"/>
            </w:tcBorders>
          </w:tcPr>
          <w:p w:rsidR="00E35E98" w:rsidRPr="00635CEE" w:rsidRDefault="00E35E98" w:rsidP="008F7CED">
            <w:pPr>
              <w:jc w:val="center"/>
              <w:rPr>
                <w:rFonts w:eastAsia="Times New Roman" w:cstheme="minorHAnsi"/>
                <w:color w:val="000000"/>
                <w:sz w:val="20"/>
                <w:szCs w:val="20"/>
                <w:lang w:eastAsia="el-GR"/>
              </w:rPr>
            </w:pPr>
          </w:p>
        </w:tc>
      </w:tr>
    </w:tbl>
    <w:p w:rsidR="00E35E98" w:rsidRPr="00483A8C" w:rsidRDefault="00E35E98" w:rsidP="00E35E98">
      <w:pPr>
        <w:ind w:right="-760"/>
        <w:rPr>
          <w:rFonts w:cstheme="minorHAnsi"/>
          <w:i/>
          <w:iCs/>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E35E98" w:rsidRDefault="00E35E98" w:rsidP="00E35E98">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7680"/>
        <w:gridCol w:w="2126"/>
        <w:gridCol w:w="1701"/>
        <w:gridCol w:w="1701"/>
      </w:tblGrid>
      <w:tr w:rsidR="00E35E98" w:rsidRPr="00AF6020" w:rsidTr="008F7CED">
        <w:tc>
          <w:tcPr>
            <w:tcW w:w="1109" w:type="dxa"/>
            <w:shd w:val="clear" w:color="auto" w:fill="D5DCE4" w:themeFill="text2" w:themeFillTint="33"/>
            <w:vAlign w:val="center"/>
          </w:tcPr>
          <w:p w:rsidR="00E35E98" w:rsidRPr="00AF6020" w:rsidRDefault="00E35E98" w:rsidP="008F7CED">
            <w:pPr>
              <w:pStyle w:val="aa"/>
              <w:suppressAutoHyphens/>
              <w:spacing w:before="0"/>
              <w:ind w:left="-254"/>
              <w:jc w:val="center"/>
              <w:rPr>
                <w:rFonts w:cstheme="minorHAnsi"/>
                <w:b/>
                <w:szCs w:val="20"/>
              </w:rPr>
            </w:pPr>
            <w:r w:rsidRPr="00AF6020">
              <w:rPr>
                <w:rFonts w:cstheme="minorHAnsi"/>
                <w:b/>
                <w:szCs w:val="20"/>
              </w:rPr>
              <w:t>Α/Α</w:t>
            </w:r>
          </w:p>
        </w:tc>
        <w:tc>
          <w:tcPr>
            <w:tcW w:w="7680" w:type="dxa"/>
            <w:shd w:val="clear" w:color="auto" w:fill="D5DCE4" w:themeFill="text2" w:themeFillTint="33"/>
            <w:vAlign w:val="center"/>
          </w:tcPr>
          <w:p w:rsidR="00E35E98" w:rsidRPr="00AF6020" w:rsidRDefault="00E35E98" w:rsidP="008F7CED">
            <w:pPr>
              <w:pStyle w:val="aa"/>
              <w:spacing w:before="0"/>
              <w:jc w:val="left"/>
              <w:rPr>
                <w:rFonts w:cstheme="minorHAnsi"/>
                <w:b/>
                <w:szCs w:val="20"/>
              </w:rPr>
            </w:pPr>
            <w:r w:rsidRPr="00AF6020">
              <w:rPr>
                <w:rFonts w:cstheme="minorHAnsi"/>
                <w:b/>
                <w:szCs w:val="20"/>
              </w:rPr>
              <w:t>ΑΠΑΙΤΗΣΗ</w:t>
            </w:r>
          </w:p>
        </w:tc>
        <w:tc>
          <w:tcPr>
            <w:tcW w:w="2126" w:type="dxa"/>
            <w:shd w:val="clear" w:color="auto" w:fill="D5DCE4" w:themeFill="text2" w:themeFillTint="33"/>
            <w:vAlign w:val="center"/>
          </w:tcPr>
          <w:p w:rsidR="00E35E98" w:rsidRPr="00AF6020" w:rsidRDefault="00E35E98" w:rsidP="008F7CED">
            <w:pPr>
              <w:pStyle w:val="aa"/>
              <w:spacing w:before="0"/>
              <w:jc w:val="center"/>
              <w:rPr>
                <w:rFonts w:cstheme="minorHAnsi"/>
                <w:b/>
                <w:szCs w:val="20"/>
              </w:rPr>
            </w:pPr>
            <w:r w:rsidRPr="00AF6020">
              <w:rPr>
                <w:rFonts w:eastAsia="Times New Roman" w:cstheme="minorHAnsi"/>
                <w:b/>
                <w:bCs/>
                <w:color w:val="000000"/>
                <w:szCs w:val="20"/>
                <w:lang w:eastAsia="el-GR"/>
              </w:rPr>
              <w:t>ΥΠΟΧΡΕΩΤΙΚΗ ΑΠΑΙΤΗΣΗ</w:t>
            </w:r>
          </w:p>
        </w:tc>
        <w:tc>
          <w:tcPr>
            <w:tcW w:w="1701" w:type="dxa"/>
            <w:shd w:val="clear" w:color="auto" w:fill="D5DCE4" w:themeFill="text2" w:themeFillTint="33"/>
            <w:vAlign w:val="center"/>
          </w:tcPr>
          <w:p w:rsidR="00E35E98" w:rsidRPr="00AF6020" w:rsidRDefault="00E35E98" w:rsidP="008F7CED">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ΑΠΑΝΤΗΣΗ ΠΡΟΜΗΘΕΥΤΗ</w:t>
            </w:r>
          </w:p>
        </w:tc>
        <w:tc>
          <w:tcPr>
            <w:tcW w:w="1701" w:type="dxa"/>
            <w:shd w:val="clear" w:color="auto" w:fill="D5DCE4" w:themeFill="text2" w:themeFillTint="33"/>
            <w:vAlign w:val="center"/>
          </w:tcPr>
          <w:p w:rsidR="00E35E98" w:rsidRPr="00AF6020" w:rsidRDefault="00E35E98" w:rsidP="008F7CED">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ΠΑΡΑΠΟΜΠΗ</w:t>
            </w:r>
          </w:p>
        </w:tc>
      </w:tr>
      <w:tr w:rsidR="00E35E98" w:rsidRPr="00AF6020" w:rsidTr="008F7CED">
        <w:tc>
          <w:tcPr>
            <w:tcW w:w="1109" w:type="dxa"/>
            <w:vAlign w:val="center"/>
          </w:tcPr>
          <w:p w:rsidR="00E35E98" w:rsidRPr="00AF6020" w:rsidRDefault="00E35E98" w:rsidP="00E35E98">
            <w:pPr>
              <w:pStyle w:val="aa"/>
              <w:numPr>
                <w:ilvl w:val="0"/>
                <w:numId w:val="46"/>
              </w:numPr>
              <w:suppressAutoHyphens/>
              <w:spacing w:before="0"/>
              <w:ind w:right="597"/>
              <w:jc w:val="center"/>
              <w:rPr>
                <w:rFonts w:cstheme="minorHAnsi"/>
                <w:sz w:val="22"/>
              </w:rPr>
            </w:pPr>
          </w:p>
        </w:tc>
        <w:tc>
          <w:tcPr>
            <w:tcW w:w="7680" w:type="dxa"/>
            <w:vAlign w:val="center"/>
          </w:tcPr>
          <w:p w:rsidR="00E35E98" w:rsidRPr="00AF6020" w:rsidRDefault="00E35E98" w:rsidP="008F7CED">
            <w:pPr>
              <w:pStyle w:val="aa"/>
              <w:spacing w:before="0"/>
              <w:jc w:val="left"/>
              <w:rPr>
                <w:rFonts w:cstheme="minorHAnsi"/>
                <w:sz w:val="22"/>
              </w:rPr>
            </w:pPr>
            <w:r w:rsidRPr="00AF6020">
              <w:rPr>
                <w:rFonts w:cstheme="minorHAnsi"/>
                <w:color w:val="000000"/>
                <w:sz w:val="22"/>
              </w:rPr>
              <w:t>Όλα τα είδη θα συνοδεύονται από βεβαίωση ότι είναι καινούργια</w:t>
            </w:r>
          </w:p>
        </w:tc>
        <w:tc>
          <w:tcPr>
            <w:tcW w:w="2126" w:type="dxa"/>
            <w:vAlign w:val="center"/>
          </w:tcPr>
          <w:p w:rsidR="00E35E98" w:rsidRPr="00AF6020" w:rsidRDefault="00E35E98" w:rsidP="008F7CED">
            <w:pPr>
              <w:pStyle w:val="aa"/>
              <w:spacing w:before="0"/>
              <w:jc w:val="center"/>
              <w:rPr>
                <w:rFonts w:cstheme="minorHAnsi"/>
                <w:sz w:val="22"/>
              </w:rPr>
            </w:pPr>
            <w:r w:rsidRPr="00AF6020">
              <w:rPr>
                <w:rFonts w:cstheme="minorHAnsi"/>
                <w:color w:val="000000"/>
                <w:sz w:val="22"/>
              </w:rPr>
              <w:t>ΝΑΙ</w:t>
            </w:r>
          </w:p>
        </w:tc>
        <w:tc>
          <w:tcPr>
            <w:tcW w:w="1701" w:type="dxa"/>
          </w:tcPr>
          <w:p w:rsidR="00E35E98" w:rsidRPr="00AF6020" w:rsidRDefault="00E35E98" w:rsidP="008F7CED">
            <w:pPr>
              <w:pStyle w:val="aa"/>
              <w:spacing w:before="0"/>
              <w:jc w:val="center"/>
              <w:rPr>
                <w:rFonts w:cstheme="minorHAnsi"/>
                <w:color w:val="000000"/>
                <w:sz w:val="22"/>
              </w:rPr>
            </w:pPr>
          </w:p>
        </w:tc>
        <w:tc>
          <w:tcPr>
            <w:tcW w:w="1701" w:type="dxa"/>
          </w:tcPr>
          <w:p w:rsidR="00E35E98" w:rsidRPr="00AF6020" w:rsidRDefault="00E35E98" w:rsidP="008F7CED">
            <w:pPr>
              <w:pStyle w:val="aa"/>
              <w:spacing w:before="0"/>
              <w:jc w:val="center"/>
              <w:rPr>
                <w:rFonts w:cstheme="minorHAnsi"/>
                <w:color w:val="000000"/>
                <w:sz w:val="22"/>
              </w:rPr>
            </w:pPr>
          </w:p>
        </w:tc>
      </w:tr>
      <w:tr w:rsidR="00E35E98" w:rsidRPr="00AF6020" w:rsidTr="008F7CED">
        <w:tc>
          <w:tcPr>
            <w:tcW w:w="1109" w:type="dxa"/>
            <w:vAlign w:val="center"/>
          </w:tcPr>
          <w:p w:rsidR="00E35E98" w:rsidRPr="00AF6020" w:rsidRDefault="00E35E98" w:rsidP="00E35E98">
            <w:pPr>
              <w:pStyle w:val="aa"/>
              <w:numPr>
                <w:ilvl w:val="0"/>
                <w:numId w:val="46"/>
              </w:numPr>
              <w:suppressAutoHyphens/>
              <w:spacing w:before="0"/>
              <w:ind w:right="597"/>
              <w:jc w:val="center"/>
              <w:rPr>
                <w:rFonts w:cstheme="minorHAnsi"/>
                <w:sz w:val="22"/>
              </w:rPr>
            </w:pPr>
          </w:p>
        </w:tc>
        <w:tc>
          <w:tcPr>
            <w:tcW w:w="7680" w:type="dxa"/>
            <w:vAlign w:val="center"/>
          </w:tcPr>
          <w:p w:rsidR="00E35E98" w:rsidRPr="00AF6020" w:rsidRDefault="00E35E98" w:rsidP="008F7CED">
            <w:pPr>
              <w:pStyle w:val="aa"/>
              <w:spacing w:before="0"/>
              <w:jc w:val="left"/>
              <w:rPr>
                <w:rFonts w:cstheme="minorHAnsi"/>
                <w:sz w:val="22"/>
              </w:rPr>
            </w:pPr>
            <w:r w:rsidRPr="00AF6020">
              <w:rPr>
                <w:rFonts w:cstheme="minorHAnsi"/>
                <w:color w:val="000000"/>
                <w:sz w:val="22"/>
              </w:rPr>
              <w:t>Χρόνος παράδοσης/απόκρισης κατά μέγιστο 15 ημέρες</w:t>
            </w:r>
          </w:p>
        </w:tc>
        <w:tc>
          <w:tcPr>
            <w:tcW w:w="2126" w:type="dxa"/>
            <w:vAlign w:val="center"/>
          </w:tcPr>
          <w:p w:rsidR="00E35E98" w:rsidRPr="00AF6020" w:rsidRDefault="00E35E98" w:rsidP="008F7CED">
            <w:pPr>
              <w:pStyle w:val="aa"/>
              <w:spacing w:before="0"/>
              <w:jc w:val="center"/>
              <w:rPr>
                <w:rFonts w:cstheme="minorHAnsi"/>
                <w:sz w:val="22"/>
              </w:rPr>
            </w:pPr>
            <w:r w:rsidRPr="002B7768">
              <w:rPr>
                <w:rFonts w:eastAsia="Times New Roman" w:cstheme="minorHAnsi"/>
                <w:color w:val="000000"/>
                <w:sz w:val="22"/>
                <w:lang w:eastAsia="el-GR"/>
              </w:rPr>
              <w:t>ΝΑΙ</w:t>
            </w:r>
            <w:r w:rsidRPr="002B7768">
              <w:rPr>
                <w:rFonts w:eastAsia="Times New Roman" w:cstheme="minorHAnsi"/>
                <w:color w:val="000000"/>
                <w:sz w:val="22"/>
                <w:lang w:val="en-US" w:eastAsia="el-GR"/>
              </w:rPr>
              <w:t xml:space="preserve">, </w:t>
            </w:r>
            <w:r w:rsidRPr="002B7768">
              <w:rPr>
                <w:rFonts w:eastAsia="Times New Roman" w:cstheme="minorHAnsi"/>
                <w:color w:val="000000"/>
                <w:sz w:val="22"/>
                <w:lang w:eastAsia="el-GR"/>
              </w:rPr>
              <w:t>ΝΑ ΑΝΑΦΕΡΘΕΙ</w:t>
            </w:r>
          </w:p>
        </w:tc>
        <w:tc>
          <w:tcPr>
            <w:tcW w:w="1701" w:type="dxa"/>
          </w:tcPr>
          <w:p w:rsidR="00E35E98" w:rsidRPr="002B7768" w:rsidRDefault="00E35E98" w:rsidP="008F7CED">
            <w:pPr>
              <w:pStyle w:val="aa"/>
              <w:spacing w:before="0"/>
              <w:jc w:val="center"/>
              <w:rPr>
                <w:rFonts w:eastAsia="Times New Roman" w:cstheme="minorHAnsi"/>
                <w:color w:val="000000"/>
                <w:sz w:val="22"/>
                <w:lang w:eastAsia="el-GR"/>
              </w:rPr>
            </w:pPr>
          </w:p>
        </w:tc>
        <w:tc>
          <w:tcPr>
            <w:tcW w:w="1701" w:type="dxa"/>
          </w:tcPr>
          <w:p w:rsidR="00E35E98" w:rsidRPr="002B7768" w:rsidRDefault="00E35E98" w:rsidP="008F7CED">
            <w:pPr>
              <w:pStyle w:val="aa"/>
              <w:spacing w:before="0"/>
              <w:jc w:val="center"/>
              <w:rPr>
                <w:rFonts w:eastAsia="Times New Roman" w:cstheme="minorHAnsi"/>
                <w:color w:val="000000"/>
                <w:sz w:val="22"/>
                <w:lang w:eastAsia="el-GR"/>
              </w:rPr>
            </w:pPr>
          </w:p>
        </w:tc>
      </w:tr>
      <w:tr w:rsidR="00E35E98" w:rsidRPr="00AF6020" w:rsidTr="008F7CED">
        <w:tc>
          <w:tcPr>
            <w:tcW w:w="1109" w:type="dxa"/>
            <w:vAlign w:val="center"/>
          </w:tcPr>
          <w:p w:rsidR="00E35E98" w:rsidRPr="00AF6020" w:rsidRDefault="00E35E98" w:rsidP="00E35E98">
            <w:pPr>
              <w:pStyle w:val="aa"/>
              <w:numPr>
                <w:ilvl w:val="0"/>
                <w:numId w:val="46"/>
              </w:numPr>
              <w:suppressAutoHyphens/>
              <w:spacing w:before="0"/>
              <w:ind w:right="597"/>
              <w:jc w:val="center"/>
              <w:rPr>
                <w:rFonts w:cstheme="minorHAnsi"/>
                <w:sz w:val="22"/>
              </w:rPr>
            </w:pPr>
          </w:p>
        </w:tc>
        <w:tc>
          <w:tcPr>
            <w:tcW w:w="7680" w:type="dxa"/>
            <w:vAlign w:val="center"/>
          </w:tcPr>
          <w:p w:rsidR="00E35E98" w:rsidRPr="00AF6020" w:rsidRDefault="00E35E98" w:rsidP="008F7CED">
            <w:pPr>
              <w:pStyle w:val="aa"/>
              <w:spacing w:before="0"/>
              <w:jc w:val="left"/>
              <w:rPr>
                <w:rFonts w:cstheme="minorHAnsi"/>
                <w:sz w:val="22"/>
              </w:rPr>
            </w:pPr>
            <w:r w:rsidRPr="00AF6020">
              <w:rPr>
                <w:rFonts w:cstheme="minorHAnsi"/>
                <w:color w:val="000000"/>
                <w:sz w:val="22"/>
              </w:rPr>
              <w:t xml:space="preserve">Τον ανάδοχο βαρύνουν τα </w:t>
            </w:r>
            <w:r w:rsidRPr="00AF6020">
              <w:rPr>
                <w:rFonts w:cstheme="minorHAnsi"/>
                <w:sz w:val="22"/>
              </w:rPr>
              <w:t>έξοδα συσκευασίας και μεταφοράς</w:t>
            </w:r>
          </w:p>
        </w:tc>
        <w:tc>
          <w:tcPr>
            <w:tcW w:w="2126" w:type="dxa"/>
            <w:vAlign w:val="center"/>
          </w:tcPr>
          <w:p w:rsidR="00E35E98" w:rsidRPr="00AF6020" w:rsidRDefault="00E35E98" w:rsidP="008F7CED">
            <w:pPr>
              <w:pStyle w:val="aa"/>
              <w:spacing w:before="0"/>
              <w:jc w:val="center"/>
              <w:rPr>
                <w:rFonts w:cstheme="minorHAnsi"/>
                <w:sz w:val="22"/>
              </w:rPr>
            </w:pPr>
            <w:r w:rsidRPr="00AF6020">
              <w:rPr>
                <w:rFonts w:cstheme="minorHAnsi"/>
                <w:color w:val="000000"/>
                <w:sz w:val="22"/>
              </w:rPr>
              <w:t>ΝΑΙ</w:t>
            </w:r>
          </w:p>
        </w:tc>
        <w:tc>
          <w:tcPr>
            <w:tcW w:w="1701" w:type="dxa"/>
          </w:tcPr>
          <w:p w:rsidR="00E35E98" w:rsidRPr="00AF6020" w:rsidRDefault="00E35E98" w:rsidP="008F7CED">
            <w:pPr>
              <w:pStyle w:val="aa"/>
              <w:spacing w:before="0"/>
              <w:jc w:val="center"/>
              <w:rPr>
                <w:rFonts w:cstheme="minorHAnsi"/>
                <w:color w:val="000000"/>
                <w:sz w:val="22"/>
              </w:rPr>
            </w:pPr>
          </w:p>
        </w:tc>
        <w:tc>
          <w:tcPr>
            <w:tcW w:w="1701" w:type="dxa"/>
          </w:tcPr>
          <w:p w:rsidR="00E35E98" w:rsidRPr="00AF6020" w:rsidRDefault="00E35E98" w:rsidP="008F7CED">
            <w:pPr>
              <w:pStyle w:val="aa"/>
              <w:spacing w:before="0"/>
              <w:jc w:val="center"/>
              <w:rPr>
                <w:rFonts w:cstheme="minorHAnsi"/>
                <w:color w:val="000000"/>
                <w:sz w:val="22"/>
              </w:rPr>
            </w:pPr>
          </w:p>
        </w:tc>
      </w:tr>
      <w:tr w:rsidR="00E35E98" w:rsidRPr="00AF6020" w:rsidTr="008F7CED">
        <w:tc>
          <w:tcPr>
            <w:tcW w:w="1109" w:type="dxa"/>
            <w:vAlign w:val="center"/>
          </w:tcPr>
          <w:p w:rsidR="00E35E98" w:rsidRPr="00AF6020" w:rsidRDefault="00E35E98" w:rsidP="00E35E98">
            <w:pPr>
              <w:pStyle w:val="aa"/>
              <w:numPr>
                <w:ilvl w:val="0"/>
                <w:numId w:val="46"/>
              </w:numPr>
              <w:suppressAutoHyphens/>
              <w:spacing w:before="0"/>
              <w:ind w:right="597"/>
              <w:jc w:val="center"/>
              <w:rPr>
                <w:rFonts w:cstheme="minorHAnsi"/>
                <w:sz w:val="22"/>
              </w:rPr>
            </w:pPr>
          </w:p>
        </w:tc>
        <w:tc>
          <w:tcPr>
            <w:tcW w:w="7680" w:type="dxa"/>
            <w:vAlign w:val="center"/>
          </w:tcPr>
          <w:p w:rsidR="00E35E98" w:rsidRPr="00AF6020" w:rsidRDefault="00E35E98" w:rsidP="008F7CED">
            <w:pPr>
              <w:pStyle w:val="aa"/>
              <w:spacing w:before="0"/>
              <w:jc w:val="left"/>
              <w:rPr>
                <w:rFonts w:cstheme="minorHAnsi"/>
                <w:sz w:val="22"/>
              </w:rPr>
            </w:pPr>
            <w:r w:rsidRPr="00AF6020">
              <w:rPr>
                <w:rFonts w:cstheme="minorHAnsi"/>
                <w:color w:val="000000"/>
                <w:sz w:val="22"/>
              </w:rPr>
              <w:t>Ο ανάδοχος δηλώνει γενική και πλήρη συμμόρφωση με όλους τους όρους της Διακήρυξης</w:t>
            </w:r>
          </w:p>
        </w:tc>
        <w:tc>
          <w:tcPr>
            <w:tcW w:w="2126" w:type="dxa"/>
            <w:vAlign w:val="center"/>
          </w:tcPr>
          <w:p w:rsidR="00E35E98" w:rsidRPr="00AF6020" w:rsidRDefault="00E35E98" w:rsidP="008F7CED">
            <w:pPr>
              <w:pStyle w:val="aa"/>
              <w:spacing w:before="0"/>
              <w:jc w:val="center"/>
              <w:rPr>
                <w:rFonts w:cstheme="minorHAnsi"/>
                <w:sz w:val="22"/>
              </w:rPr>
            </w:pPr>
            <w:r w:rsidRPr="00AF6020">
              <w:rPr>
                <w:rFonts w:cstheme="minorHAnsi"/>
                <w:color w:val="000000"/>
                <w:sz w:val="22"/>
              </w:rPr>
              <w:t>ΝΑΙ</w:t>
            </w:r>
          </w:p>
        </w:tc>
        <w:tc>
          <w:tcPr>
            <w:tcW w:w="1701" w:type="dxa"/>
          </w:tcPr>
          <w:p w:rsidR="00E35E98" w:rsidRPr="00AF6020" w:rsidRDefault="00E35E98" w:rsidP="008F7CED">
            <w:pPr>
              <w:pStyle w:val="aa"/>
              <w:spacing w:before="0"/>
              <w:jc w:val="center"/>
              <w:rPr>
                <w:rFonts w:cstheme="minorHAnsi"/>
                <w:color w:val="000000"/>
                <w:sz w:val="22"/>
              </w:rPr>
            </w:pPr>
          </w:p>
        </w:tc>
        <w:tc>
          <w:tcPr>
            <w:tcW w:w="1701" w:type="dxa"/>
          </w:tcPr>
          <w:p w:rsidR="00E35E98" w:rsidRPr="00AF6020" w:rsidRDefault="00E35E98" w:rsidP="008F7CED">
            <w:pPr>
              <w:pStyle w:val="aa"/>
              <w:spacing w:before="0"/>
              <w:jc w:val="center"/>
              <w:rPr>
                <w:rFonts w:cstheme="minorHAnsi"/>
                <w:color w:val="000000"/>
                <w:sz w:val="22"/>
              </w:rPr>
            </w:pPr>
          </w:p>
        </w:tc>
      </w:tr>
    </w:tbl>
    <w:p w:rsidR="00E35E98" w:rsidRPr="00483A8C" w:rsidRDefault="00E35E98" w:rsidP="00E35E98">
      <w:pPr>
        <w:ind w:right="-760"/>
      </w:pPr>
      <w:r w:rsidRPr="00D93859">
        <w:t xml:space="preserve">Η προσφορά ισχύει για </w:t>
      </w:r>
      <w:r w:rsidRPr="00D93859">
        <w:rPr>
          <w:b/>
        </w:rPr>
        <w:t>τέσσερεις (4)</w:t>
      </w:r>
      <w:r w:rsidRPr="00D93859">
        <w:t xml:space="preserve"> μήνες.</w:t>
      </w:r>
    </w:p>
    <w:p w:rsidR="00E35E98" w:rsidRDefault="00E35E98" w:rsidP="00E35E98">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E35E98" w:rsidRDefault="00E35E98" w:rsidP="00E35E98">
      <w:pPr>
        <w:jc w:val="center"/>
        <w:rPr>
          <w:lang w:eastAsia="el-GR"/>
        </w:rPr>
      </w:pPr>
    </w:p>
    <w:p w:rsidR="00E35E98" w:rsidRDefault="00E35E98" w:rsidP="00E35E98">
      <w:pPr>
        <w:jc w:val="center"/>
        <w:rPr>
          <w:lang w:eastAsia="el-GR"/>
        </w:rPr>
      </w:pPr>
    </w:p>
    <w:p w:rsidR="00E35E98" w:rsidRDefault="00E35E98" w:rsidP="00E35E98">
      <w:pPr>
        <w:jc w:val="center"/>
        <w:rPr>
          <w:lang w:eastAsia="el-GR"/>
        </w:rPr>
      </w:pPr>
    </w:p>
    <w:p w:rsidR="00E35E98" w:rsidRPr="00CD4F71" w:rsidRDefault="00E35E98" w:rsidP="00E35E98">
      <w:pPr>
        <w:jc w:val="center"/>
        <w:rPr>
          <w:lang w:eastAsia="el-GR"/>
        </w:rPr>
      </w:pPr>
    </w:p>
    <w:p w:rsidR="00E35E98" w:rsidRDefault="00E35E98" w:rsidP="00E35E98">
      <w:pPr>
        <w:jc w:val="center"/>
        <w:sectPr w:rsidR="00E35E98" w:rsidSect="00483A8C">
          <w:endnotePr>
            <w:numFmt w:val="decimal"/>
          </w:endnotePr>
          <w:pgSz w:w="16838" w:h="11906" w:orient="landscape"/>
          <w:pgMar w:top="426" w:right="1440" w:bottom="709" w:left="1440" w:header="426" w:footer="291" w:gutter="0"/>
          <w:cols w:space="708"/>
          <w:docGrid w:linePitch="360"/>
        </w:sectPr>
      </w:pPr>
      <w:r>
        <w:rPr>
          <w:lang w:eastAsia="el-GR"/>
        </w:rPr>
        <w:t>Υπογραφή</w:t>
      </w:r>
    </w:p>
    <w:p w:rsidR="00E35E98" w:rsidRPr="00EE4FCE" w:rsidRDefault="00E35E98" w:rsidP="00E35E98">
      <w:pPr>
        <w:pStyle w:val="1"/>
        <w:numPr>
          <w:ilvl w:val="0"/>
          <w:numId w:val="0"/>
        </w:numPr>
        <w:jc w:val="center"/>
        <w:rPr>
          <w:color w:val="FF0000"/>
          <w:sz w:val="28"/>
          <w:szCs w:val="28"/>
        </w:rPr>
      </w:pPr>
      <w:bookmarkStart w:id="2" w:name="_Toc43893665"/>
      <w:r w:rsidRPr="00EE4FCE">
        <w:rPr>
          <w:color w:val="FF0000"/>
          <w:sz w:val="28"/>
          <w:szCs w:val="28"/>
        </w:rPr>
        <w:lastRenderedPageBreak/>
        <w:t>ΠΑΡΑΡΤΗΜΑ  IΙ: ΥΠΟΔΕΙΓΜΑΤΑ</w:t>
      </w:r>
      <w:bookmarkEnd w:id="2"/>
    </w:p>
    <w:p w:rsidR="00E35E98" w:rsidRDefault="00E35E98" w:rsidP="00E35E98">
      <w:pPr>
        <w:jc w:val="center"/>
        <w:rPr>
          <w:rFonts w:ascii="Calibri" w:eastAsia="Times New Roman" w:hAnsi="Calibri" w:cs="Calibri"/>
          <w:b/>
          <w:bCs/>
        </w:rPr>
      </w:pPr>
    </w:p>
    <w:p w:rsidR="00E35E98" w:rsidRDefault="00E35E98" w:rsidP="00E35E98">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E35E98" w:rsidRPr="00CD4F71" w:rsidRDefault="00E35E98" w:rsidP="00E35E98">
      <w:pPr>
        <w:spacing w:after="120"/>
        <w:jc w:val="center"/>
        <w:rPr>
          <w:rFonts w:ascii="Calibri" w:hAnsi="Calibri" w:cs="Calibri"/>
          <w:bCs/>
        </w:rPr>
      </w:pPr>
      <w:r w:rsidRPr="00CD4F71">
        <w:rPr>
          <w:rFonts w:ascii="Calibri" w:hAnsi="Calibri" w:cs="Calibri"/>
          <w:bCs/>
        </w:rPr>
        <w:t>ΠΡΟΣ</w:t>
      </w:r>
    </w:p>
    <w:p w:rsidR="00E35E98" w:rsidRPr="00DB509A" w:rsidRDefault="00E35E98" w:rsidP="00E35E98">
      <w:pPr>
        <w:spacing w:after="120"/>
        <w:jc w:val="center"/>
        <w:rPr>
          <w:rFonts w:ascii="Calibri" w:hAnsi="Calibri" w:cs="Calibri"/>
          <w:bCs/>
          <w:sz w:val="24"/>
          <w:szCs w:val="24"/>
        </w:rPr>
      </w:pPr>
      <w:r w:rsidRPr="00DB509A">
        <w:rPr>
          <w:rFonts w:ascii="Calibri" w:hAnsi="Calibri" w:cs="Calibri"/>
          <w:bCs/>
          <w:sz w:val="24"/>
          <w:szCs w:val="24"/>
        </w:rPr>
        <w:t>ΙΔΡΥΜΑ ΤΕΧΝΟΛΟΓΙΑΣ &amp; ΕΡΕΥΝΑΣ</w:t>
      </w:r>
    </w:p>
    <w:p w:rsidR="00E35E98" w:rsidRPr="00DB509A" w:rsidRDefault="00E35E98" w:rsidP="00E35E98">
      <w:pPr>
        <w:tabs>
          <w:tab w:val="left" w:pos="993"/>
        </w:tabs>
        <w:ind w:right="-340"/>
        <w:jc w:val="center"/>
        <w:rPr>
          <w:b/>
          <w:sz w:val="24"/>
          <w:szCs w:val="24"/>
        </w:rPr>
      </w:pPr>
      <w:r w:rsidRPr="00DB509A">
        <w:rPr>
          <w:b/>
          <w:bCs/>
          <w:i/>
          <w:sz w:val="24"/>
          <w:szCs w:val="24"/>
        </w:rPr>
        <w:t>ΘΕΜΑ:</w:t>
      </w:r>
      <w:r w:rsidRPr="00DB509A">
        <w:rPr>
          <w:b/>
          <w:bCs/>
          <w:i/>
          <w:sz w:val="24"/>
          <w:szCs w:val="24"/>
        </w:rPr>
        <w:tab/>
        <w:t xml:space="preserve">Συνοπτικός διαγωνισμός για </w:t>
      </w:r>
      <w:r w:rsidRPr="00DB509A">
        <w:rPr>
          <w:b/>
          <w:sz w:val="24"/>
          <w:szCs w:val="24"/>
        </w:rPr>
        <w:t>την ανάδειξη αναδόχου για το έργο</w:t>
      </w:r>
    </w:p>
    <w:p w:rsidR="00E35E98" w:rsidRPr="00DB509A" w:rsidRDefault="00E35E98" w:rsidP="00E35E98">
      <w:pPr>
        <w:tabs>
          <w:tab w:val="left" w:pos="993"/>
        </w:tabs>
        <w:ind w:left="720" w:right="-340"/>
        <w:jc w:val="center"/>
        <w:rPr>
          <w:b/>
          <w:sz w:val="24"/>
          <w:szCs w:val="24"/>
        </w:rPr>
      </w:pPr>
      <w:r w:rsidRPr="00DB509A">
        <w:rPr>
          <w:rFonts w:cstheme="minorHAnsi"/>
          <w:b/>
          <w:sz w:val="24"/>
          <w:szCs w:val="24"/>
        </w:rPr>
        <w:t>«</w:t>
      </w:r>
      <w:r w:rsidRPr="00DB509A">
        <w:rPr>
          <w:rFonts w:ascii="Calibri" w:hAnsi="Calibri" w:cs="Calibri"/>
          <w:b/>
          <w:bCs/>
          <w:i/>
          <w:iCs/>
          <w:color w:val="000000"/>
          <w:sz w:val="24"/>
          <w:szCs w:val="24"/>
        </w:rPr>
        <w:t>Προμήθεια Εργαστηριακών Αναλωσίμων</w:t>
      </w:r>
      <w:r w:rsidRPr="00580D5C">
        <w:rPr>
          <w:rFonts w:ascii="Calibri" w:hAnsi="Calibri" w:cs="Calibri"/>
          <w:b/>
          <w:bCs/>
          <w:iCs/>
          <w:color w:val="000000"/>
          <w:sz w:val="24"/>
          <w:szCs w:val="24"/>
        </w:rPr>
        <w:t>-ΑΚΜΥ-1</w:t>
      </w:r>
      <w:r w:rsidRPr="00DB509A">
        <w:rPr>
          <w:rFonts w:cstheme="minorHAnsi"/>
          <w:b/>
          <w:sz w:val="24"/>
          <w:szCs w:val="24"/>
        </w:rPr>
        <w:t>»</w:t>
      </w:r>
    </w:p>
    <w:p w:rsidR="00E35E98" w:rsidRPr="00D02A5A" w:rsidRDefault="00E35E98" w:rsidP="00E35E98">
      <w:pPr>
        <w:spacing w:after="240"/>
        <w:jc w:val="center"/>
        <w:rPr>
          <w:b/>
          <w:bCs/>
          <w:i/>
          <w:u w:val="single"/>
        </w:rPr>
      </w:pPr>
      <w:proofErr w:type="spellStart"/>
      <w:r>
        <w:rPr>
          <w:b/>
          <w:bCs/>
          <w:i/>
          <w:u w:val="single"/>
        </w:rPr>
        <w:t>Αρ</w:t>
      </w:r>
      <w:proofErr w:type="spellEnd"/>
      <w:r>
        <w:rPr>
          <w:b/>
          <w:bCs/>
          <w:i/>
          <w:u w:val="single"/>
        </w:rPr>
        <w:t>. Διακήρυξης : ……/……...2020</w:t>
      </w:r>
    </w:p>
    <w:p w:rsidR="00E35E98" w:rsidRPr="00CD4F71" w:rsidRDefault="00E35E98" w:rsidP="00E35E98">
      <w:pPr>
        <w:spacing w:after="120"/>
        <w:jc w:val="center"/>
        <w:rPr>
          <w:rFonts w:ascii="Calibri" w:hAnsi="Calibri" w:cs="Calibri"/>
          <w:b/>
          <w:bCs/>
          <w:sz w:val="28"/>
          <w:szCs w:val="32"/>
        </w:rPr>
      </w:pPr>
    </w:p>
    <w:p w:rsidR="00E35E98" w:rsidRPr="00E00EBA" w:rsidRDefault="00E35E98" w:rsidP="00E35E98">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ΑΙΤΗΣΗ ΣΥΜΜΕΤΟΧΗΣ</w:t>
      </w:r>
    </w:p>
    <w:p w:rsidR="00E35E98" w:rsidRPr="002B5DEF" w:rsidRDefault="00E35E98" w:rsidP="00E35E98">
      <w:pPr>
        <w:tabs>
          <w:tab w:val="left" w:pos="1701"/>
        </w:tabs>
        <w:ind w:right="-340"/>
        <w:rPr>
          <w:rFonts w:cstheme="minorHAnsi"/>
        </w:rPr>
      </w:pPr>
      <w:r w:rsidRPr="002B5DEF">
        <w:rPr>
          <w:rFonts w:cstheme="minorHAnsi"/>
          <w:bCs/>
        </w:rPr>
        <w:t>σε Συνοπτικό</w:t>
      </w:r>
      <w:r w:rsidRPr="002B5DEF">
        <w:rPr>
          <w:rFonts w:cstheme="minorHAnsi"/>
        </w:rPr>
        <w:t xml:space="preserve"> Διαγωνισμό </w:t>
      </w:r>
      <w:r w:rsidRPr="002B5DEF">
        <w:rPr>
          <w:rFonts w:cstheme="minorHAnsi"/>
          <w:bCs/>
        </w:rPr>
        <w:t xml:space="preserve">για </w:t>
      </w:r>
      <w:r w:rsidRPr="002B5DEF">
        <w:rPr>
          <w:rFonts w:cstheme="minorHAnsi"/>
        </w:rPr>
        <w:t xml:space="preserve">την </w:t>
      </w:r>
      <w:r w:rsidRPr="002B5DEF">
        <w:rPr>
          <w:rFonts w:cstheme="minorHAnsi"/>
          <w:b/>
          <w:bCs/>
          <w:i/>
          <w:iCs/>
          <w:color w:val="000000"/>
        </w:rPr>
        <w:t>«Προμήθεια Εργαστηριακών Αναλωσίμων-ΑΚΜΥ-1»</w:t>
      </w:r>
      <w:r w:rsidRPr="002B5DEF">
        <w:rPr>
          <w:rFonts w:cstheme="minorHAnsi"/>
          <w:bCs/>
        </w:rPr>
        <w:t xml:space="preserve"> </w:t>
      </w:r>
      <w:r w:rsidRPr="002B5DEF">
        <w:rPr>
          <w:rFonts w:cstheme="minorHAnsi"/>
          <w:bCs/>
          <w:i/>
        </w:rPr>
        <w:t xml:space="preserve">για το </w:t>
      </w:r>
      <w:r w:rsidRPr="002B5DEF">
        <w:rPr>
          <w:rFonts w:cstheme="minorHAnsi"/>
        </w:rPr>
        <w:t>Τμήμα:</w:t>
      </w:r>
    </w:p>
    <w:tbl>
      <w:tblPr>
        <w:tblW w:w="8637" w:type="dxa"/>
        <w:tblLook w:val="0000" w:firstRow="0" w:lastRow="0" w:firstColumn="0" w:lastColumn="0" w:noHBand="0" w:noVBand="0"/>
      </w:tblPr>
      <w:tblGrid>
        <w:gridCol w:w="485"/>
        <w:gridCol w:w="8152"/>
      </w:tblGrid>
      <w:tr w:rsidR="00E35E98" w:rsidRPr="002B5DEF" w:rsidTr="008F7CED">
        <w:trPr>
          <w:trHeight w:val="432"/>
        </w:trPr>
        <w:tc>
          <w:tcPr>
            <w:tcW w:w="469" w:type="dxa"/>
            <w:vAlign w:val="center"/>
          </w:tcPr>
          <w:p w:rsidR="00E35E98" w:rsidRPr="002B5DEF" w:rsidRDefault="00E35E98" w:rsidP="008F7CED">
            <w:pPr>
              <w:pStyle w:val="Checkbox"/>
              <w:jc w:val="left"/>
              <w:rPr>
                <w:rFonts w:asciiTheme="minorHAnsi" w:hAnsiTheme="minorHAnsi" w:cstheme="minorHAnsi"/>
                <w:b/>
                <w:bCs/>
                <w:sz w:val="22"/>
                <w:szCs w:val="22"/>
              </w:rPr>
            </w:pPr>
            <w:r w:rsidRPr="002B5DEF">
              <w:rPr>
                <w:rFonts w:asciiTheme="minorHAnsi" w:hAnsiTheme="minorHAnsi" w:cstheme="minorHAnsi"/>
                <w:sz w:val="22"/>
                <w:szCs w:val="22"/>
              </w:rPr>
              <w:fldChar w:fldCharType="begin">
                <w:ffData>
                  <w:name w:val="Check3"/>
                  <w:enabled/>
                  <w:calcOnExit w:val="0"/>
                  <w:checkBox>
                    <w:sizeAuto/>
                    <w:default w:val="0"/>
                  </w:checkBox>
                </w:ffData>
              </w:fldChar>
            </w:r>
            <w:r w:rsidRPr="002B5DEF">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2B5DEF">
              <w:rPr>
                <w:rFonts w:asciiTheme="minorHAnsi" w:hAnsiTheme="minorHAnsi" w:cstheme="minorHAnsi"/>
                <w:sz w:val="22"/>
                <w:szCs w:val="22"/>
              </w:rPr>
              <w:fldChar w:fldCharType="end"/>
            </w:r>
          </w:p>
        </w:tc>
        <w:tc>
          <w:tcPr>
            <w:tcW w:w="8168" w:type="dxa"/>
            <w:vAlign w:val="center"/>
          </w:tcPr>
          <w:p w:rsidR="00E35E98" w:rsidRPr="002B5DEF" w:rsidRDefault="00E35E98" w:rsidP="008F7CED">
            <w:pPr>
              <w:pStyle w:val="aa"/>
              <w:jc w:val="left"/>
              <w:rPr>
                <w:rFonts w:cstheme="minorHAnsi"/>
                <w:sz w:val="22"/>
              </w:rPr>
            </w:pPr>
            <w:r w:rsidRPr="002B5DEF">
              <w:rPr>
                <w:rFonts w:cstheme="minorHAnsi"/>
                <w:sz w:val="22"/>
              </w:rPr>
              <w:t xml:space="preserve">ΤΜΗΜΑ 1 - </w:t>
            </w:r>
            <w:r w:rsidRPr="002B5DEF">
              <w:rPr>
                <w:rFonts w:cstheme="minorHAnsi"/>
                <w:color w:val="000000"/>
                <w:sz w:val="22"/>
              </w:rPr>
              <w:t>Εκλεπτυσμένα και ποικίλα χημικά προϊόντα</w:t>
            </w:r>
          </w:p>
        </w:tc>
      </w:tr>
      <w:tr w:rsidR="00E35E98" w:rsidRPr="002B5DEF" w:rsidTr="008F7CED">
        <w:trPr>
          <w:trHeight w:val="432"/>
        </w:trPr>
        <w:tc>
          <w:tcPr>
            <w:tcW w:w="469" w:type="dxa"/>
            <w:vAlign w:val="center"/>
          </w:tcPr>
          <w:p w:rsidR="00E35E98" w:rsidRPr="002B5DEF" w:rsidRDefault="00E35E98" w:rsidP="008F7CED">
            <w:pPr>
              <w:pStyle w:val="Checkbox"/>
              <w:jc w:val="left"/>
              <w:rPr>
                <w:rFonts w:asciiTheme="minorHAnsi" w:hAnsiTheme="minorHAnsi" w:cstheme="minorHAnsi"/>
                <w:sz w:val="22"/>
                <w:szCs w:val="22"/>
              </w:rPr>
            </w:pPr>
            <w:r w:rsidRPr="002B5DEF">
              <w:rPr>
                <w:rFonts w:asciiTheme="minorHAnsi" w:hAnsiTheme="minorHAnsi" w:cstheme="minorHAnsi"/>
                <w:sz w:val="22"/>
                <w:szCs w:val="22"/>
              </w:rPr>
              <w:fldChar w:fldCharType="begin">
                <w:ffData>
                  <w:name w:val="Check3"/>
                  <w:enabled/>
                  <w:calcOnExit w:val="0"/>
                  <w:checkBox>
                    <w:sizeAuto/>
                    <w:default w:val="0"/>
                  </w:checkBox>
                </w:ffData>
              </w:fldChar>
            </w:r>
            <w:r w:rsidRPr="002B5DEF">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2B5DEF">
              <w:rPr>
                <w:rFonts w:asciiTheme="minorHAnsi" w:hAnsiTheme="minorHAnsi" w:cstheme="minorHAnsi"/>
                <w:sz w:val="22"/>
                <w:szCs w:val="22"/>
              </w:rPr>
              <w:fldChar w:fldCharType="end"/>
            </w:r>
          </w:p>
        </w:tc>
        <w:tc>
          <w:tcPr>
            <w:tcW w:w="8168" w:type="dxa"/>
            <w:vAlign w:val="center"/>
          </w:tcPr>
          <w:p w:rsidR="00E35E98" w:rsidRPr="002B5DEF" w:rsidRDefault="00E35E98" w:rsidP="008F7CED">
            <w:pPr>
              <w:pStyle w:val="aa"/>
              <w:ind w:right="38"/>
              <w:jc w:val="left"/>
              <w:rPr>
                <w:rFonts w:cstheme="minorHAnsi"/>
                <w:sz w:val="22"/>
              </w:rPr>
            </w:pPr>
            <w:r w:rsidRPr="002B5DEF">
              <w:rPr>
                <w:rFonts w:cstheme="minorHAnsi"/>
                <w:sz w:val="22"/>
              </w:rPr>
              <w:t xml:space="preserve">ΤΜΗΜΑ 2 - </w:t>
            </w:r>
            <w:r w:rsidRPr="002B5DEF">
              <w:rPr>
                <w:rFonts w:cstheme="minorHAnsi"/>
                <w:color w:val="000000"/>
                <w:sz w:val="22"/>
              </w:rPr>
              <w:t>Αντιδραστήρια και αναλώσιμα υλικά γενικής χρήσης</w:t>
            </w:r>
          </w:p>
        </w:tc>
      </w:tr>
      <w:tr w:rsidR="00E35E98" w:rsidRPr="002B5DEF" w:rsidTr="008F7CED">
        <w:trPr>
          <w:trHeight w:val="432"/>
        </w:trPr>
        <w:tc>
          <w:tcPr>
            <w:tcW w:w="469" w:type="dxa"/>
            <w:vAlign w:val="center"/>
          </w:tcPr>
          <w:p w:rsidR="00E35E98" w:rsidRPr="002B5DEF" w:rsidRDefault="00E35E98" w:rsidP="008F7CED">
            <w:pPr>
              <w:pStyle w:val="Checkbox"/>
              <w:jc w:val="left"/>
              <w:rPr>
                <w:rFonts w:asciiTheme="minorHAnsi" w:hAnsiTheme="minorHAnsi" w:cstheme="minorHAnsi"/>
                <w:sz w:val="22"/>
                <w:szCs w:val="22"/>
              </w:rPr>
            </w:pPr>
            <w:r w:rsidRPr="002B5DEF">
              <w:rPr>
                <w:rFonts w:asciiTheme="minorHAnsi" w:hAnsiTheme="minorHAnsi" w:cstheme="minorHAnsi"/>
                <w:sz w:val="22"/>
                <w:szCs w:val="22"/>
              </w:rPr>
              <w:fldChar w:fldCharType="begin">
                <w:ffData>
                  <w:name w:val="Check3"/>
                  <w:enabled/>
                  <w:calcOnExit w:val="0"/>
                  <w:checkBox>
                    <w:sizeAuto/>
                    <w:default w:val="0"/>
                  </w:checkBox>
                </w:ffData>
              </w:fldChar>
            </w:r>
            <w:r w:rsidRPr="002B5DEF">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2B5DEF">
              <w:rPr>
                <w:rFonts w:asciiTheme="minorHAnsi" w:hAnsiTheme="minorHAnsi" w:cstheme="minorHAnsi"/>
                <w:sz w:val="22"/>
                <w:szCs w:val="22"/>
              </w:rPr>
              <w:fldChar w:fldCharType="end"/>
            </w:r>
          </w:p>
        </w:tc>
        <w:tc>
          <w:tcPr>
            <w:tcW w:w="8168" w:type="dxa"/>
            <w:vAlign w:val="center"/>
          </w:tcPr>
          <w:p w:rsidR="00E35E98" w:rsidRPr="002B5DEF" w:rsidRDefault="00E35E98" w:rsidP="008F7CED">
            <w:pPr>
              <w:pStyle w:val="aa"/>
              <w:ind w:right="38"/>
              <w:jc w:val="left"/>
              <w:rPr>
                <w:rFonts w:cstheme="minorHAnsi"/>
                <w:sz w:val="22"/>
              </w:rPr>
            </w:pPr>
            <w:r w:rsidRPr="002B5DEF">
              <w:rPr>
                <w:rFonts w:cstheme="minorHAnsi"/>
                <w:sz w:val="22"/>
              </w:rPr>
              <w:t xml:space="preserve">ΤΜΗΜΑ 3 - </w:t>
            </w:r>
            <w:r w:rsidRPr="002B5DEF">
              <w:rPr>
                <w:rFonts w:cstheme="minorHAnsi"/>
                <w:color w:val="000000"/>
                <w:sz w:val="22"/>
              </w:rPr>
              <w:t>Αντιδραστήρια Μοριακής Βιολογίας</w:t>
            </w:r>
          </w:p>
        </w:tc>
      </w:tr>
    </w:tbl>
    <w:p w:rsidR="00E35E98" w:rsidRPr="009C4813" w:rsidRDefault="00E35E98" w:rsidP="00E35E98">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E35E98" w:rsidRPr="009C4813" w:rsidTr="008F7CED">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35E98" w:rsidRPr="009C4813" w:rsidRDefault="00E35E98" w:rsidP="008F7CED">
            <w:pPr>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35E98" w:rsidRPr="009C4813" w:rsidRDefault="00E35E98" w:rsidP="008F7CED">
            <w:pPr>
              <w:rPr>
                <w:rFonts w:cstheme="minorHAnsi"/>
                <w:b/>
                <w:bCs/>
              </w:rPr>
            </w:pPr>
          </w:p>
        </w:tc>
      </w:tr>
      <w:tr w:rsidR="00E35E98" w:rsidRPr="009C4813" w:rsidTr="008F7CED">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E35E98" w:rsidRPr="009C4813" w:rsidRDefault="00E35E98" w:rsidP="008F7CED">
            <w:pPr>
              <w:rPr>
                <w:rFonts w:cstheme="minorHAnsi"/>
                <w:b/>
                <w:bCs/>
              </w:rPr>
            </w:pPr>
            <w:r w:rsidRPr="009C4813">
              <w:rPr>
                <w:rFonts w:cstheme="minorHAnsi"/>
                <w:b/>
                <w:bCs/>
              </w:rPr>
              <w:t>Στοιχεία Οικονομικού Φορέα</w:t>
            </w:r>
          </w:p>
        </w:tc>
      </w:tr>
      <w:tr w:rsidR="00E35E98" w:rsidRPr="009C4813" w:rsidTr="008F7CED">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35E98" w:rsidRPr="009C4813" w:rsidRDefault="00E35E98" w:rsidP="008F7CED">
            <w:pPr>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35E98" w:rsidRPr="009C4813" w:rsidRDefault="00E35E98" w:rsidP="008F7CED">
            <w:pPr>
              <w:rPr>
                <w:rFonts w:cstheme="minorHAnsi"/>
                <w:b/>
                <w:bCs/>
              </w:rPr>
            </w:pPr>
          </w:p>
        </w:tc>
      </w:tr>
      <w:tr w:rsidR="00E35E98" w:rsidRPr="009C4813" w:rsidTr="008F7CED">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35E98" w:rsidRPr="009C4813" w:rsidRDefault="00E35E98" w:rsidP="008F7CED">
            <w:pPr>
              <w:rPr>
                <w:rFonts w:cstheme="minorHAnsi"/>
                <w:b/>
                <w:bCs/>
              </w:rPr>
            </w:pPr>
            <w:r w:rsidRPr="00DD5E56">
              <w:rPr>
                <w:b/>
                <w:bCs/>
              </w:rPr>
              <w:t>ΑΦΜ</w:t>
            </w:r>
            <w:r>
              <w:rPr>
                <w:b/>
                <w:bCs/>
                <w:lang w:val="en-U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35E98" w:rsidRPr="009C4813" w:rsidRDefault="00E35E98" w:rsidP="008F7CED">
            <w:pPr>
              <w:rPr>
                <w:rFonts w:cstheme="minorHAnsi"/>
                <w:b/>
                <w:bCs/>
              </w:rPr>
            </w:pPr>
          </w:p>
        </w:tc>
      </w:tr>
      <w:tr w:rsidR="00E35E98" w:rsidRPr="009C4813" w:rsidTr="008F7CED">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35E98" w:rsidRPr="009C4813" w:rsidRDefault="00E35E98" w:rsidP="008F7CED">
            <w:pPr>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35E98" w:rsidRPr="009C4813" w:rsidRDefault="00E35E98" w:rsidP="008F7CED">
            <w:pPr>
              <w:rPr>
                <w:rFonts w:cstheme="minorHAnsi"/>
                <w:b/>
                <w:bCs/>
              </w:rPr>
            </w:pPr>
          </w:p>
        </w:tc>
      </w:tr>
      <w:tr w:rsidR="00E35E98" w:rsidRPr="009C4813" w:rsidTr="008F7CED">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35E98" w:rsidRPr="009C4813" w:rsidRDefault="00E35E98" w:rsidP="008F7CED">
            <w:pPr>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E35E98" w:rsidRPr="009C4813" w:rsidRDefault="00E35E98" w:rsidP="008F7CED">
            <w:pPr>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E35E98" w:rsidRPr="009C4813" w:rsidRDefault="00E35E98" w:rsidP="008F7CED">
            <w:pPr>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E35E98" w:rsidRPr="009C4813" w:rsidRDefault="00E35E98" w:rsidP="008F7CED">
            <w:pPr>
              <w:rPr>
                <w:rFonts w:cstheme="minorHAnsi"/>
                <w:b/>
                <w:bCs/>
              </w:rPr>
            </w:pPr>
          </w:p>
        </w:tc>
      </w:tr>
      <w:tr w:rsidR="00E35E98" w:rsidRPr="009C4813" w:rsidTr="008F7CED">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35E98" w:rsidRPr="009C4813" w:rsidRDefault="00E35E98" w:rsidP="008F7CED">
            <w:pPr>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35E98" w:rsidRPr="009C4813" w:rsidRDefault="00E35E98" w:rsidP="008F7CED">
            <w:pPr>
              <w:rPr>
                <w:rFonts w:cstheme="minorHAnsi"/>
                <w:b/>
                <w:bCs/>
              </w:rPr>
            </w:pPr>
          </w:p>
        </w:tc>
      </w:tr>
      <w:tr w:rsidR="00E35E98" w:rsidRPr="009C4813" w:rsidTr="008F7CED">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35E98" w:rsidRPr="009C4813" w:rsidRDefault="00E35E98" w:rsidP="008F7CED">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35E98" w:rsidRPr="009C4813" w:rsidRDefault="00E35E98" w:rsidP="008F7CED">
            <w:pPr>
              <w:rPr>
                <w:rFonts w:cstheme="minorHAnsi"/>
                <w:b/>
                <w:bCs/>
              </w:rPr>
            </w:pPr>
          </w:p>
        </w:tc>
      </w:tr>
    </w:tbl>
    <w:p w:rsidR="00E35E98" w:rsidRPr="00AD7D9B" w:rsidRDefault="00E35E98" w:rsidP="00E35E98">
      <w:pPr>
        <w:tabs>
          <w:tab w:val="left" w:pos="142"/>
          <w:tab w:val="left" w:pos="284"/>
        </w:tabs>
        <w:spacing w:after="120"/>
        <w:rPr>
          <w:rFonts w:cstheme="minorHAnsi"/>
          <w:b/>
          <w:bCs/>
        </w:rPr>
      </w:pPr>
      <w:r w:rsidRPr="00AD7D9B">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AD7D9B">
        <w:rPr>
          <w:rFonts w:cstheme="minorHAnsi"/>
        </w:rPr>
        <w:t>αρ</w:t>
      </w:r>
      <w:proofErr w:type="spellEnd"/>
      <w:r w:rsidRPr="00AD7D9B">
        <w:rPr>
          <w:rFonts w:cstheme="minorHAnsi"/>
        </w:rPr>
        <w:t xml:space="preserve">. </w:t>
      </w:r>
      <w:proofErr w:type="spellStart"/>
      <w:r w:rsidRPr="00AD7D9B">
        <w:rPr>
          <w:rFonts w:cstheme="minorHAnsi"/>
        </w:rPr>
        <w:t>Πρωτ</w:t>
      </w:r>
      <w:proofErr w:type="spellEnd"/>
      <w:r w:rsidRPr="00AD7D9B">
        <w:rPr>
          <w:rFonts w:cstheme="minorHAnsi"/>
        </w:rPr>
        <w:t xml:space="preserve">.……./……….2020 που προκήρυξε το Ινστιτούτο Μοριακής Βιολογίας &amp; Βιοτεχνολογίας/Τμήμα </w:t>
      </w:r>
      <w:proofErr w:type="spellStart"/>
      <w:r w:rsidRPr="00AD7D9B">
        <w:rPr>
          <w:rFonts w:cstheme="minorHAnsi"/>
        </w:rPr>
        <w:t>Βιοϊατρικών</w:t>
      </w:r>
      <w:proofErr w:type="spellEnd"/>
      <w:r w:rsidRPr="00AD7D9B">
        <w:rPr>
          <w:rFonts w:cstheme="minorHAnsi"/>
        </w:rPr>
        <w:t xml:space="preserve"> Ερευνών του Ιδρύματος Τεχνολογίας και Έρευνας για το έργο </w:t>
      </w:r>
      <w:r w:rsidRPr="00AD7D9B">
        <w:rPr>
          <w:rFonts w:cstheme="minorHAnsi"/>
          <w:b/>
        </w:rPr>
        <w:t>«</w:t>
      </w:r>
      <w:r w:rsidRPr="00AD7D9B">
        <w:rPr>
          <w:rFonts w:ascii="Calibri" w:hAnsi="Calibri" w:cs="Calibri"/>
          <w:b/>
          <w:bCs/>
          <w:iCs/>
          <w:color w:val="000000"/>
        </w:rPr>
        <w:t>Προμήθεια Εργαστηριακών Αναλωσίμων-ΑΚΜΥ-1</w:t>
      </w:r>
      <w:r w:rsidRPr="00AD7D9B">
        <w:rPr>
          <w:rFonts w:cstheme="minorHAnsi"/>
          <w:b/>
        </w:rPr>
        <w:t>», για το Τμήμα………..</w:t>
      </w:r>
    </w:p>
    <w:p w:rsidR="00E35E98" w:rsidRDefault="00E35E98" w:rsidP="00E35E98">
      <w:pPr>
        <w:tabs>
          <w:tab w:val="left" w:pos="142"/>
          <w:tab w:val="left" w:pos="284"/>
        </w:tabs>
        <w:spacing w:after="120"/>
        <w:rPr>
          <w:b/>
        </w:rPr>
      </w:pPr>
    </w:p>
    <w:p w:rsidR="00E35E98" w:rsidRDefault="00E35E98" w:rsidP="00E35E98">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E35E98" w:rsidRPr="00431CCE" w:rsidRDefault="00E35E98" w:rsidP="00E35E98">
      <w:pPr>
        <w:suppressAutoHyphens/>
        <w:spacing w:after="120"/>
        <w:jc w:val="center"/>
        <w:rPr>
          <w:rFonts w:ascii="Calibri" w:eastAsia="Times New Roman" w:hAnsi="Calibri" w:cs="Calibri"/>
          <w:szCs w:val="24"/>
          <w:lang w:eastAsia="el-GR"/>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p>
    <w:p w:rsidR="00E35E98" w:rsidRDefault="00E35E98" w:rsidP="00E35E98">
      <w:pPr>
        <w:suppressAutoHyphens/>
        <w:spacing w:after="120"/>
        <w:rPr>
          <w:rFonts w:ascii="Calibri" w:eastAsia="Times New Roman" w:hAnsi="Calibri" w:cs="Calibri"/>
          <w:szCs w:val="24"/>
          <w:lang w:eastAsia="el-GR"/>
        </w:rPr>
      </w:pPr>
    </w:p>
    <w:p w:rsidR="00E35E98" w:rsidRPr="002749BE" w:rsidRDefault="00E35E98" w:rsidP="00E35E98">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E35E98" w:rsidRDefault="00E35E98" w:rsidP="00E35E98">
      <w:pPr>
        <w:tabs>
          <w:tab w:val="left" w:pos="142"/>
          <w:tab w:val="left" w:pos="284"/>
        </w:tabs>
        <w:spacing w:after="120" w:line="360" w:lineRule="auto"/>
        <w:rPr>
          <w:rFonts w:ascii="Calibri" w:hAnsi="Calibri" w:cs="Calibri"/>
        </w:rPr>
        <w:sectPr w:rsidR="00E35E98" w:rsidSect="00AE337A">
          <w:endnotePr>
            <w:numFmt w:val="decimal"/>
          </w:endnotePr>
          <w:pgSz w:w="11906" w:h="16838"/>
          <w:pgMar w:top="993" w:right="1797" w:bottom="1440" w:left="1797" w:header="709" w:footer="709" w:gutter="0"/>
          <w:cols w:space="708"/>
          <w:docGrid w:linePitch="360"/>
        </w:sectPr>
      </w:pPr>
    </w:p>
    <w:p w:rsidR="00E35E98" w:rsidRPr="00821FDC" w:rsidRDefault="00E35E98" w:rsidP="00E35E98">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Pr>
          <w:rFonts w:ascii="Calibri" w:hAnsi="Calibri" w:cs="Calibri"/>
          <w:b/>
          <w:bCs/>
          <w:sz w:val="28"/>
          <w:szCs w:val="32"/>
        </w:rPr>
        <w:t>2</w:t>
      </w:r>
    </w:p>
    <w:p w:rsidR="00E35E98" w:rsidRPr="00E45B24" w:rsidRDefault="00E35E98" w:rsidP="00E35E98">
      <w:pPr>
        <w:spacing w:after="120"/>
        <w:ind w:left="-709"/>
        <w:jc w:val="center"/>
        <w:rPr>
          <w:rFonts w:ascii="Calibri" w:hAnsi="Calibri" w:cs="Calibri"/>
          <w:b/>
          <w:bCs/>
          <w:sz w:val="28"/>
          <w:szCs w:val="32"/>
        </w:rPr>
      </w:pPr>
    </w:p>
    <w:p w:rsidR="00E35E98" w:rsidRPr="00E45B24" w:rsidRDefault="00E35E98" w:rsidP="00E35E98">
      <w:pPr>
        <w:pStyle w:val="2"/>
        <w:numPr>
          <w:ilvl w:val="0"/>
          <w:numId w:val="0"/>
        </w:numPr>
        <w:spacing w:before="0"/>
        <w:ind w:left="-709"/>
        <w:jc w:val="center"/>
        <w:rPr>
          <w:rFonts w:ascii="Calibri" w:hAnsi="Calibri" w:cs="Calibri"/>
          <w:bCs w:val="0"/>
          <w:sz w:val="28"/>
          <w:szCs w:val="32"/>
        </w:rPr>
      </w:pPr>
      <w:bookmarkStart w:id="3" w:name="_Toc10539379"/>
      <w:bookmarkStart w:id="4" w:name="_Toc43893666"/>
      <w:r w:rsidRPr="00E45B24">
        <w:rPr>
          <w:rFonts w:ascii="Calibri" w:hAnsi="Calibri" w:cs="Calibri"/>
          <w:bCs w:val="0"/>
          <w:sz w:val="28"/>
          <w:szCs w:val="32"/>
        </w:rPr>
        <w:t>ΕΝΤΥΠΟ ΟΙΚΟΝΟΜΙΚΗΣ ΠΡΟΣΦΟΡΑΣ</w:t>
      </w:r>
      <w:bookmarkEnd w:id="3"/>
      <w:bookmarkEnd w:id="4"/>
    </w:p>
    <w:p w:rsidR="00E35E98" w:rsidRPr="00E00EBA" w:rsidRDefault="00E35E98" w:rsidP="00E35E98">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r w:rsidRPr="00E00EBA">
        <w:rPr>
          <w:b/>
          <w:sz w:val="24"/>
        </w:rPr>
        <w:t xml:space="preserve">: </w:t>
      </w:r>
      <w:r>
        <w:rPr>
          <w:rFonts w:cstheme="minorHAnsi"/>
          <w:b/>
          <w:color w:val="000000"/>
        </w:rPr>
        <w:t>……………</w:t>
      </w:r>
    </w:p>
    <w:p w:rsidR="00E35E98" w:rsidRPr="00CD4F71" w:rsidRDefault="00E35E98" w:rsidP="00E35E98">
      <w:pPr>
        <w:spacing w:after="120"/>
        <w:jc w:val="center"/>
        <w:rPr>
          <w:rFonts w:ascii="Calibri" w:hAnsi="Calibri" w:cs="Calibri"/>
          <w:bCs/>
        </w:rPr>
      </w:pPr>
      <w:r w:rsidRPr="00CD4F71">
        <w:rPr>
          <w:rFonts w:ascii="Calibri" w:hAnsi="Calibri" w:cs="Calibri"/>
          <w:bCs/>
        </w:rPr>
        <w:t>ΠΡΟΣ</w:t>
      </w:r>
    </w:p>
    <w:p w:rsidR="00E35E98" w:rsidRPr="00CD4F71" w:rsidRDefault="00E35E98" w:rsidP="00E35E98">
      <w:pPr>
        <w:spacing w:after="120"/>
        <w:jc w:val="center"/>
        <w:rPr>
          <w:rFonts w:ascii="Calibri" w:hAnsi="Calibri" w:cs="Calibri"/>
          <w:bCs/>
        </w:rPr>
      </w:pPr>
      <w:r>
        <w:rPr>
          <w:rFonts w:ascii="Calibri" w:hAnsi="Calibri" w:cs="Calibri"/>
          <w:bCs/>
        </w:rPr>
        <w:t>ΙΔΡΥΜΑ ΤΕΧΝΟΛΟΓΙΑΣ &amp; ΕΡΕΥΝΑΣ</w:t>
      </w:r>
    </w:p>
    <w:p w:rsidR="00E35E98" w:rsidRPr="002237F4" w:rsidRDefault="00E35E98" w:rsidP="00E35E98">
      <w:pPr>
        <w:tabs>
          <w:tab w:val="left" w:pos="993"/>
        </w:tabs>
        <w:ind w:right="-340"/>
        <w:jc w:val="center"/>
        <w:rPr>
          <w:b/>
          <w:sz w:val="24"/>
          <w:szCs w:val="24"/>
        </w:rPr>
      </w:pPr>
      <w:r w:rsidRPr="002237F4">
        <w:rPr>
          <w:b/>
          <w:bCs/>
          <w:i/>
          <w:sz w:val="24"/>
          <w:szCs w:val="24"/>
        </w:rPr>
        <w:t>ΘΕΜΑ:</w:t>
      </w:r>
      <w:r w:rsidRPr="002237F4">
        <w:rPr>
          <w:b/>
          <w:bCs/>
          <w:i/>
          <w:sz w:val="24"/>
          <w:szCs w:val="24"/>
        </w:rPr>
        <w:tab/>
        <w:t xml:space="preserve">Συνοπτικός διαγωνισμός για </w:t>
      </w:r>
      <w:r w:rsidRPr="002237F4">
        <w:rPr>
          <w:b/>
          <w:sz w:val="24"/>
          <w:szCs w:val="24"/>
        </w:rPr>
        <w:t>την ανάδειξη αναδόχου για το έργο</w:t>
      </w:r>
    </w:p>
    <w:p w:rsidR="00E35E98" w:rsidRPr="002237F4" w:rsidRDefault="00E35E98" w:rsidP="00E35E98">
      <w:pPr>
        <w:tabs>
          <w:tab w:val="left" w:pos="993"/>
        </w:tabs>
        <w:ind w:left="720" w:right="-340"/>
        <w:jc w:val="center"/>
        <w:rPr>
          <w:b/>
          <w:sz w:val="24"/>
          <w:szCs w:val="24"/>
        </w:rPr>
      </w:pPr>
      <w:r w:rsidRPr="002237F4">
        <w:rPr>
          <w:rFonts w:cstheme="minorHAnsi"/>
          <w:b/>
          <w:sz w:val="24"/>
          <w:szCs w:val="24"/>
        </w:rPr>
        <w:t>«</w:t>
      </w:r>
      <w:r w:rsidRPr="002237F4">
        <w:rPr>
          <w:rFonts w:ascii="Calibri" w:hAnsi="Calibri" w:cs="Calibri"/>
          <w:b/>
          <w:bCs/>
          <w:i/>
          <w:iCs/>
          <w:color w:val="000000"/>
          <w:sz w:val="24"/>
          <w:szCs w:val="24"/>
        </w:rPr>
        <w:t>Προμήθεια Εργαστηριακών Αναλωσίμων-ΑΚΜΥ-1</w:t>
      </w:r>
      <w:r w:rsidRPr="002237F4">
        <w:rPr>
          <w:rFonts w:cstheme="minorHAnsi"/>
          <w:b/>
          <w:sz w:val="24"/>
          <w:szCs w:val="24"/>
        </w:rPr>
        <w:t>»</w:t>
      </w:r>
    </w:p>
    <w:p w:rsidR="00E35E98" w:rsidRPr="00D02A5A" w:rsidRDefault="00E35E98" w:rsidP="00E35E98">
      <w:pPr>
        <w:spacing w:after="240"/>
        <w:jc w:val="center"/>
        <w:rPr>
          <w:b/>
          <w:bCs/>
          <w:i/>
          <w:u w:val="single"/>
        </w:rPr>
      </w:pPr>
      <w:proofErr w:type="spellStart"/>
      <w:r w:rsidRPr="00CD4F71">
        <w:rPr>
          <w:b/>
          <w:bCs/>
          <w:i/>
          <w:u w:val="single"/>
        </w:rPr>
        <w:t>Αρ</w:t>
      </w:r>
      <w:proofErr w:type="spellEnd"/>
      <w:r w:rsidRPr="00CD4F71">
        <w:rPr>
          <w:b/>
          <w:bCs/>
          <w:i/>
          <w:u w:val="single"/>
        </w:rPr>
        <w:t>. Διακήρυξης : ……/……...201</w:t>
      </w:r>
      <w:r>
        <w:rPr>
          <w:b/>
          <w:bCs/>
          <w:i/>
          <w:u w:val="single"/>
        </w:rPr>
        <w:t>9</w:t>
      </w: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E35E98" w:rsidRPr="00E64ABD" w:rsidTr="008F7CE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E35E98" w:rsidRPr="00E64ABD" w:rsidRDefault="00E35E98" w:rsidP="008F7CED">
            <w:pPr>
              <w:ind w:left="95" w:right="113"/>
              <w:jc w:val="left"/>
              <w:rPr>
                <w:rFonts w:eastAsia="MS Mincho" w:cstheme="minorHAnsi"/>
                <w:bCs/>
                <w:color w:val="000000"/>
                <w:lang w:eastAsia="ja-JP"/>
              </w:rPr>
            </w:pPr>
            <w:r w:rsidRPr="00E64ABD">
              <w:rPr>
                <w:rFonts w:eastAsia="MS Mincho" w:cstheme="minorHAnsi"/>
                <w:color w:val="000000"/>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E35E98" w:rsidRPr="00E64ABD" w:rsidRDefault="00E35E98" w:rsidP="008F7CED">
            <w:pPr>
              <w:jc w:val="center"/>
              <w:rPr>
                <w:rFonts w:eastAsia="MS Mincho" w:cstheme="minorHAnsi"/>
                <w:bCs/>
                <w:color w:val="000000"/>
                <w:lang w:eastAsia="ja-JP"/>
              </w:rPr>
            </w:pPr>
            <w:r w:rsidRPr="00E64ABD">
              <w:rPr>
                <w:rFonts w:eastAsia="MS Mincho" w:cstheme="minorHAnsi"/>
                <w:bCs/>
                <w:color w:val="000000"/>
                <w:lang w:eastAsia="ja-JP"/>
              </w:rPr>
              <w:t>είδος</w:t>
            </w:r>
          </w:p>
        </w:tc>
        <w:tc>
          <w:tcPr>
            <w:tcW w:w="992" w:type="dxa"/>
            <w:tcBorders>
              <w:top w:val="single" w:sz="4" w:space="0" w:color="auto"/>
              <w:left w:val="single" w:sz="4" w:space="0" w:color="auto"/>
              <w:bottom w:val="single" w:sz="4" w:space="0" w:color="auto"/>
              <w:right w:val="single" w:sz="4" w:space="0" w:color="auto"/>
            </w:tcBorders>
            <w:vAlign w:val="center"/>
          </w:tcPr>
          <w:p w:rsidR="00E35E98" w:rsidRPr="00E64ABD" w:rsidRDefault="00E35E98" w:rsidP="008F7CED">
            <w:pPr>
              <w:jc w:val="center"/>
              <w:rPr>
                <w:rFonts w:eastAsia="MS Mincho" w:cstheme="minorHAnsi"/>
                <w:color w:val="000000"/>
                <w:lang w:eastAsia="ja-JP"/>
              </w:rPr>
            </w:pPr>
            <w:r w:rsidRPr="00E64ABD">
              <w:rPr>
                <w:rFonts w:eastAsia="MS Mincho" w:cstheme="minorHAnsi"/>
                <w:color w:val="000000"/>
                <w:lang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E35E98" w:rsidRPr="00E64ABD" w:rsidRDefault="00E35E98" w:rsidP="008F7CED">
            <w:pPr>
              <w:jc w:val="center"/>
              <w:rPr>
                <w:rFonts w:eastAsia="MS Mincho" w:cstheme="minorHAnsi"/>
                <w:bCs/>
                <w:color w:val="000000"/>
                <w:lang w:eastAsia="ja-JP"/>
              </w:rPr>
            </w:pPr>
            <w:r w:rsidRPr="00E64ABD">
              <w:rPr>
                <w:rFonts w:eastAsia="MS Mincho" w:cstheme="minorHAnsi"/>
                <w:color w:val="000000"/>
                <w:lang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E35E98" w:rsidRPr="00E64ABD" w:rsidRDefault="00E35E98" w:rsidP="008F7CED">
            <w:pPr>
              <w:jc w:val="center"/>
              <w:rPr>
                <w:rFonts w:eastAsia="MS Mincho" w:cstheme="minorHAnsi"/>
                <w:bCs/>
                <w:color w:val="000000"/>
                <w:lang w:eastAsia="ja-JP"/>
              </w:rPr>
            </w:pPr>
            <w:r w:rsidRPr="00E64ABD">
              <w:rPr>
                <w:rFonts w:eastAsia="MS Mincho" w:cstheme="minorHAnsi"/>
                <w:bCs/>
                <w:color w:val="000000"/>
                <w:lang w:eastAsia="ja-JP"/>
              </w:rPr>
              <w:t>Αξία Μονάδας</w:t>
            </w:r>
          </w:p>
        </w:tc>
        <w:tc>
          <w:tcPr>
            <w:tcW w:w="1276" w:type="dxa"/>
            <w:tcBorders>
              <w:top w:val="single" w:sz="4" w:space="0" w:color="auto"/>
              <w:left w:val="single" w:sz="4" w:space="0" w:color="auto"/>
              <w:bottom w:val="single" w:sz="4" w:space="0" w:color="auto"/>
              <w:right w:val="single" w:sz="4" w:space="0" w:color="auto"/>
            </w:tcBorders>
            <w:vAlign w:val="center"/>
          </w:tcPr>
          <w:p w:rsidR="00E35E98" w:rsidRPr="00E64ABD" w:rsidRDefault="00E35E98" w:rsidP="008F7CED">
            <w:pPr>
              <w:jc w:val="center"/>
              <w:rPr>
                <w:rFonts w:eastAsia="MS Mincho" w:cstheme="minorHAnsi"/>
                <w:bCs/>
                <w:color w:val="000000"/>
                <w:lang w:eastAsia="ja-JP"/>
              </w:rPr>
            </w:pPr>
            <w:r w:rsidRPr="00E64ABD">
              <w:rPr>
                <w:rFonts w:eastAsia="MS Mincho" w:cstheme="minorHAnsi"/>
                <w:color w:val="000000"/>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E35E98" w:rsidRPr="00E64ABD" w:rsidRDefault="00E35E98" w:rsidP="008F7CED">
            <w:pPr>
              <w:jc w:val="center"/>
              <w:rPr>
                <w:rFonts w:eastAsia="MS Mincho" w:cstheme="minorHAnsi"/>
                <w:bCs/>
                <w:color w:val="000000"/>
                <w:lang w:eastAsia="ja-JP"/>
              </w:rPr>
            </w:pPr>
            <w:r w:rsidRPr="00E64ABD">
              <w:rPr>
                <w:rFonts w:eastAsia="MS Mincho" w:cstheme="minorHAnsi"/>
                <w:bCs/>
                <w:color w:val="000000"/>
                <w:lang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E35E98" w:rsidRPr="00E64ABD" w:rsidRDefault="00E35E98" w:rsidP="008F7CED">
            <w:pPr>
              <w:jc w:val="center"/>
            </w:pPr>
            <w:r w:rsidRPr="00E64ABD">
              <w:rPr>
                <w:rFonts w:eastAsia="MS Mincho" w:cstheme="minorHAnsi"/>
                <w:bCs/>
                <w:color w:val="000000"/>
                <w:lang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E35E98" w:rsidRPr="00E64ABD" w:rsidRDefault="00E35E98" w:rsidP="008F7CED">
            <w:pPr>
              <w:jc w:val="center"/>
              <w:rPr>
                <w:rFonts w:eastAsia="MS Mincho" w:cstheme="minorHAnsi"/>
                <w:bCs/>
                <w:color w:val="000000"/>
                <w:lang w:eastAsia="ja-JP"/>
              </w:rPr>
            </w:pPr>
            <w:r w:rsidRPr="00E64ABD">
              <w:t>συνολικό κόστος (</w:t>
            </w:r>
            <w:proofErr w:type="spellStart"/>
            <w:r w:rsidRPr="00E64ABD">
              <w:t>αξία+ΦΠΑ</w:t>
            </w:r>
            <w:proofErr w:type="spellEnd"/>
            <w:r w:rsidRPr="00E64ABD">
              <w:t>)</w:t>
            </w:r>
          </w:p>
        </w:tc>
      </w:tr>
      <w:tr w:rsidR="00E35E98" w:rsidRPr="00E64ABD" w:rsidTr="008F7CED">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E35E98" w:rsidRPr="00E64ABD" w:rsidRDefault="00E35E98" w:rsidP="00E35E98">
            <w:pPr>
              <w:pStyle w:val="af3"/>
              <w:numPr>
                <w:ilvl w:val="0"/>
                <w:numId w:val="43"/>
              </w:numPr>
              <w:ind w:left="455" w:right="113"/>
              <w:jc w:val="left"/>
              <w:rPr>
                <w:rFonts w:eastAsia="MS Mincho" w:cstheme="minorHAnsi"/>
                <w:color w:val="000000"/>
                <w:lang w:eastAsia="ja-JP"/>
              </w:rPr>
            </w:pPr>
          </w:p>
        </w:tc>
        <w:tc>
          <w:tcPr>
            <w:tcW w:w="4394" w:type="dxa"/>
            <w:tcBorders>
              <w:top w:val="nil"/>
              <w:left w:val="nil"/>
              <w:bottom w:val="single" w:sz="4" w:space="0" w:color="auto"/>
              <w:right w:val="single" w:sz="4" w:space="0" w:color="auto"/>
            </w:tcBorders>
            <w:shd w:val="clear" w:color="auto" w:fill="auto"/>
            <w:vAlign w:val="center"/>
          </w:tcPr>
          <w:p w:rsidR="00E35E98" w:rsidRPr="00E64ABD" w:rsidRDefault="00E35E98" w:rsidP="008F7CED">
            <w:pPr>
              <w:tabs>
                <w:tab w:val="left" w:pos="993"/>
              </w:tabs>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E35E98" w:rsidRPr="00E64ABD" w:rsidRDefault="00E35E98" w:rsidP="008F7CED">
            <w:pPr>
              <w:jc w:val="left"/>
              <w:rPr>
                <w:rFonts w:eastAsia="MS Mincho" w:cstheme="minorHAnsi"/>
                <w:color w:val="000000"/>
                <w:lang w:eastAsia="ja-JP"/>
              </w:rPr>
            </w:pPr>
          </w:p>
        </w:tc>
        <w:tc>
          <w:tcPr>
            <w:tcW w:w="1555" w:type="dxa"/>
            <w:tcBorders>
              <w:top w:val="nil"/>
              <w:left w:val="single" w:sz="4" w:space="0" w:color="auto"/>
              <w:bottom w:val="single" w:sz="4" w:space="0" w:color="auto"/>
              <w:right w:val="nil"/>
            </w:tcBorders>
            <w:shd w:val="clear" w:color="auto" w:fill="auto"/>
            <w:vAlign w:val="center"/>
          </w:tcPr>
          <w:p w:rsidR="00E35E98" w:rsidRPr="00E64ABD" w:rsidRDefault="00E35E98" w:rsidP="008F7CED">
            <w:pPr>
              <w:jc w:val="left"/>
              <w:rPr>
                <w:rFonts w:eastAsia="MS Mincho" w:cstheme="minorHAnsi"/>
                <w:color w:val="000000"/>
                <w:lang w:eastAsia="ja-JP"/>
              </w:rPr>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E35E98" w:rsidRPr="00E64ABD" w:rsidRDefault="00E35E98" w:rsidP="008F7CED">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35E98" w:rsidRPr="00E64ABD" w:rsidRDefault="00E35E98" w:rsidP="008F7CED">
            <w:pPr>
              <w:jc w:val="left"/>
              <w:rPr>
                <w:rFonts w:eastAsia="MS Mincho" w:cstheme="minorHAnsi"/>
                <w:color w:val="000000"/>
                <w:lang w:eastAsia="ja-JP"/>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35E98" w:rsidRPr="00E64ABD" w:rsidRDefault="00E35E98" w:rsidP="008F7CED">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35E98" w:rsidRPr="00E64ABD" w:rsidRDefault="00E35E98" w:rsidP="008F7CED">
            <w:pPr>
              <w:jc w:val="left"/>
              <w:rPr>
                <w:rFonts w:eastAsia="MS Mincho" w:cstheme="minorHAnsi"/>
                <w:color w:val="000000"/>
                <w:lang w:eastAsia="ja-JP"/>
              </w:rPr>
            </w:pPr>
          </w:p>
        </w:tc>
        <w:tc>
          <w:tcPr>
            <w:tcW w:w="1416" w:type="dxa"/>
            <w:tcBorders>
              <w:top w:val="nil"/>
              <w:left w:val="single" w:sz="4" w:space="0" w:color="auto"/>
              <w:bottom w:val="single" w:sz="4" w:space="0" w:color="auto"/>
              <w:right w:val="single" w:sz="4" w:space="0" w:color="000000"/>
            </w:tcBorders>
            <w:vAlign w:val="center"/>
          </w:tcPr>
          <w:p w:rsidR="00E35E98" w:rsidRPr="00E64ABD" w:rsidRDefault="00E35E98" w:rsidP="008F7CED">
            <w:pPr>
              <w:jc w:val="left"/>
              <w:rPr>
                <w:rFonts w:eastAsia="MS Mincho" w:cstheme="minorHAnsi"/>
                <w:color w:val="000000"/>
                <w:lang w:eastAsia="ja-JP"/>
              </w:rPr>
            </w:pPr>
          </w:p>
        </w:tc>
      </w:tr>
      <w:tr w:rsidR="00E35E98" w:rsidRPr="00E64ABD" w:rsidTr="008F7CE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E98" w:rsidRPr="00E64ABD" w:rsidRDefault="00E35E98" w:rsidP="00E35E98">
            <w:pPr>
              <w:pStyle w:val="af3"/>
              <w:numPr>
                <w:ilvl w:val="0"/>
                <w:numId w:val="43"/>
              </w:numPr>
              <w:ind w:left="455" w:right="113"/>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35E98" w:rsidRPr="00E64ABD" w:rsidRDefault="00E35E98" w:rsidP="008F7CED">
            <w:pPr>
              <w:tabs>
                <w:tab w:val="left" w:pos="993"/>
              </w:tabs>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E35E98" w:rsidRPr="00E64ABD" w:rsidRDefault="00E35E98" w:rsidP="008F7CED">
            <w:pPr>
              <w:jc w:val="left"/>
              <w:rPr>
                <w:rFonts w:eastAsia="MS Mincho" w:cstheme="minorHAnsi"/>
                <w:color w:val="000000"/>
                <w:lang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35E98" w:rsidRPr="00E64ABD" w:rsidRDefault="00E35E98" w:rsidP="008F7CED">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E98" w:rsidRPr="00E64ABD" w:rsidRDefault="00E35E98" w:rsidP="008F7CED">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35E98" w:rsidRPr="00E64ABD" w:rsidRDefault="00E35E98" w:rsidP="008F7CED">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E98" w:rsidRPr="00E64ABD" w:rsidRDefault="00E35E98" w:rsidP="008F7CED">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35E98" w:rsidRPr="00E64ABD" w:rsidRDefault="00E35E98" w:rsidP="008F7CED">
            <w:pPr>
              <w:jc w:val="left"/>
              <w:rPr>
                <w:rFonts w:eastAsia="MS Mincho" w:cstheme="minorHAnsi"/>
                <w:color w:val="000000"/>
                <w:lang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E35E98" w:rsidRPr="00E64ABD" w:rsidRDefault="00E35E98" w:rsidP="008F7CED">
            <w:pPr>
              <w:jc w:val="left"/>
              <w:rPr>
                <w:rFonts w:eastAsia="MS Mincho" w:cstheme="minorHAnsi"/>
                <w:color w:val="000000"/>
                <w:lang w:eastAsia="ja-JP"/>
              </w:rPr>
            </w:pPr>
          </w:p>
        </w:tc>
      </w:tr>
      <w:tr w:rsidR="00E35E98" w:rsidRPr="00E64ABD" w:rsidTr="008F7CE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E98" w:rsidRPr="00E64ABD" w:rsidRDefault="00E35E98" w:rsidP="00E35E98">
            <w:pPr>
              <w:pStyle w:val="af3"/>
              <w:numPr>
                <w:ilvl w:val="0"/>
                <w:numId w:val="43"/>
              </w:numPr>
              <w:ind w:left="455" w:right="113"/>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35E98" w:rsidRPr="00E64ABD" w:rsidRDefault="00E35E98" w:rsidP="008F7CED">
            <w:pPr>
              <w:tabs>
                <w:tab w:val="left" w:pos="993"/>
              </w:tabs>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E35E98" w:rsidRPr="00E64ABD" w:rsidRDefault="00E35E98" w:rsidP="008F7CED">
            <w:pPr>
              <w:jc w:val="left"/>
              <w:rPr>
                <w:rFonts w:eastAsia="MS Mincho" w:cstheme="minorHAnsi"/>
                <w:color w:val="000000"/>
                <w:lang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35E98" w:rsidRPr="00E64ABD" w:rsidRDefault="00E35E98" w:rsidP="008F7CED">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E98" w:rsidRPr="00E64ABD" w:rsidRDefault="00E35E98" w:rsidP="008F7CED">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35E98" w:rsidRPr="00E64ABD" w:rsidRDefault="00E35E98" w:rsidP="008F7CED">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E98" w:rsidRPr="00E64ABD" w:rsidRDefault="00E35E98" w:rsidP="008F7CED">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35E98" w:rsidRPr="00E64ABD" w:rsidRDefault="00E35E98" w:rsidP="008F7CED">
            <w:pPr>
              <w:jc w:val="left"/>
              <w:rPr>
                <w:rFonts w:eastAsia="MS Mincho" w:cstheme="minorHAnsi"/>
                <w:color w:val="000000"/>
                <w:lang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E35E98" w:rsidRPr="00E64ABD" w:rsidRDefault="00E35E98" w:rsidP="008F7CED">
            <w:pPr>
              <w:jc w:val="left"/>
              <w:rPr>
                <w:rFonts w:eastAsia="MS Mincho" w:cstheme="minorHAnsi"/>
                <w:color w:val="000000"/>
                <w:lang w:eastAsia="ja-JP"/>
              </w:rPr>
            </w:pPr>
          </w:p>
        </w:tc>
      </w:tr>
      <w:tr w:rsidR="00E35E98" w:rsidRPr="00E64ABD" w:rsidTr="008F7CE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E98" w:rsidRPr="00E64ABD" w:rsidRDefault="00E35E98" w:rsidP="008F7CED">
            <w:pPr>
              <w:ind w:left="95" w:right="113"/>
              <w:jc w:val="left"/>
              <w:rPr>
                <w:rFonts w:eastAsia="MS Mincho" w:cstheme="minorHAnsi"/>
                <w:color w:val="000000"/>
                <w:lang w:eastAsia="ja-JP"/>
              </w:rPr>
            </w:pPr>
            <w:r w:rsidRPr="00E64ABD">
              <w:rPr>
                <w:rFonts w:eastAsia="MS Mincho" w:cstheme="minorHAnsi"/>
                <w:color w:val="000000"/>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35E98" w:rsidRPr="00E64ABD" w:rsidRDefault="00E35E98" w:rsidP="008F7CED">
            <w:pPr>
              <w:tabs>
                <w:tab w:val="left" w:pos="993"/>
              </w:tabs>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E35E98" w:rsidRPr="00E64ABD" w:rsidRDefault="00E35E98" w:rsidP="008F7CED">
            <w:pPr>
              <w:jc w:val="left"/>
              <w:rPr>
                <w:rFonts w:eastAsia="MS Mincho" w:cstheme="minorHAnsi"/>
                <w:color w:val="000000"/>
                <w:lang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35E98" w:rsidRPr="00E64ABD" w:rsidRDefault="00E35E98" w:rsidP="008F7CED">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E98" w:rsidRPr="00E64ABD" w:rsidRDefault="00E35E98" w:rsidP="008F7CED">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35E98" w:rsidRPr="00E64ABD" w:rsidRDefault="00E35E98" w:rsidP="008F7CED">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E98" w:rsidRPr="00E64ABD" w:rsidRDefault="00E35E98" w:rsidP="008F7CED">
            <w:pPr>
              <w:jc w:val="left"/>
              <w:rPr>
                <w:rFonts w:eastAsia="MS Mincho" w:cstheme="minorHAnsi"/>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35E98" w:rsidRPr="00E64ABD" w:rsidRDefault="00E35E98" w:rsidP="008F7CED">
            <w:pPr>
              <w:jc w:val="left"/>
              <w:rPr>
                <w:rFonts w:eastAsia="MS Mincho" w:cstheme="minorHAnsi"/>
                <w:color w:val="000000"/>
                <w:lang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E35E98" w:rsidRPr="00E64ABD" w:rsidRDefault="00E35E98" w:rsidP="008F7CED">
            <w:pPr>
              <w:jc w:val="left"/>
              <w:rPr>
                <w:rFonts w:eastAsia="MS Mincho" w:cstheme="minorHAnsi"/>
                <w:color w:val="000000"/>
                <w:lang w:eastAsia="ja-JP"/>
              </w:rPr>
            </w:pPr>
          </w:p>
        </w:tc>
      </w:tr>
      <w:tr w:rsidR="00E35E98" w:rsidRPr="00E64ABD" w:rsidTr="008F7CE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E98" w:rsidRPr="00E64ABD" w:rsidRDefault="00E35E98" w:rsidP="008F7CED">
            <w:pPr>
              <w:spacing w:before="0"/>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35E98" w:rsidRPr="00E64ABD" w:rsidRDefault="00E35E98" w:rsidP="008F7CED">
            <w:pPr>
              <w:tabs>
                <w:tab w:val="left" w:pos="993"/>
              </w:tabs>
              <w:spacing w:before="0"/>
              <w:jc w:val="left"/>
              <w:rPr>
                <w:b/>
                <w:sz w:val="24"/>
              </w:rPr>
            </w:pPr>
            <w:r w:rsidRPr="00E64ABD">
              <w:rPr>
                <w:b/>
                <w:sz w:val="24"/>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35E98" w:rsidRPr="00E64ABD" w:rsidRDefault="00E35E98" w:rsidP="008F7CED">
            <w:pPr>
              <w:spacing w:before="0"/>
              <w:jc w:val="left"/>
              <w:rPr>
                <w:rFonts w:eastAsia="MS Mincho" w:cstheme="minorHAnsi"/>
                <w:b/>
                <w:color w:val="000000"/>
                <w:sz w:val="24"/>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E98" w:rsidRPr="00E64ABD" w:rsidRDefault="00E35E98" w:rsidP="008F7CED">
            <w:pPr>
              <w:spacing w:before="0"/>
              <w:jc w:val="left"/>
              <w:rPr>
                <w:rFonts w:eastAsia="MS Mincho" w:cstheme="minorHAnsi"/>
                <w:b/>
                <w:color w:val="000000"/>
                <w:sz w:val="24"/>
                <w:lang w:eastAsia="ja-JP"/>
              </w:rPr>
            </w:pPr>
            <w:r w:rsidRPr="00E64ABD">
              <w:rPr>
                <w:rFonts w:eastAsia="MS Mincho" w:cstheme="minorHAnsi"/>
                <w:b/>
                <w:color w:val="000000"/>
                <w:sz w:val="24"/>
                <w:lang w:eastAsia="ja-JP"/>
              </w:rPr>
              <w:t>…………….</w:t>
            </w:r>
          </w:p>
        </w:tc>
        <w:tc>
          <w:tcPr>
            <w:tcW w:w="1276" w:type="dxa"/>
            <w:tcBorders>
              <w:top w:val="single" w:sz="4" w:space="0" w:color="auto"/>
              <w:left w:val="single" w:sz="4" w:space="0" w:color="auto"/>
              <w:bottom w:val="single" w:sz="4" w:space="0" w:color="auto"/>
              <w:right w:val="single" w:sz="4" w:space="0" w:color="auto"/>
            </w:tcBorders>
            <w:vAlign w:val="center"/>
          </w:tcPr>
          <w:p w:rsidR="00E35E98" w:rsidRPr="00E64ABD" w:rsidRDefault="00E35E98" w:rsidP="008F7CED">
            <w:pPr>
              <w:spacing w:before="0"/>
              <w:jc w:val="left"/>
              <w:rPr>
                <w:rFonts w:eastAsia="MS Mincho" w:cstheme="minorHAnsi"/>
                <w:b/>
                <w:color w:val="000000"/>
                <w:sz w:val="24"/>
                <w:lang w:eastAsia="ja-JP"/>
              </w:rPr>
            </w:pPr>
            <w:r w:rsidRPr="00E64ABD">
              <w:rPr>
                <w:rFonts w:eastAsia="MS Mincho" w:cstheme="minorHAnsi"/>
                <w:b/>
                <w:color w:val="000000"/>
                <w:sz w:val="24"/>
                <w:lang w:eastAsia="ja-JP"/>
              </w:rPr>
              <w:t>…………….</w:t>
            </w:r>
          </w:p>
        </w:tc>
        <w:tc>
          <w:tcPr>
            <w:tcW w:w="1416" w:type="dxa"/>
            <w:tcBorders>
              <w:top w:val="single" w:sz="4" w:space="0" w:color="auto"/>
              <w:left w:val="single" w:sz="4" w:space="0" w:color="auto"/>
              <w:bottom w:val="single" w:sz="4" w:space="0" w:color="auto"/>
              <w:right w:val="single" w:sz="4" w:space="0" w:color="auto"/>
            </w:tcBorders>
            <w:vAlign w:val="center"/>
          </w:tcPr>
          <w:p w:rsidR="00E35E98" w:rsidRPr="00E64ABD" w:rsidRDefault="00E35E98" w:rsidP="008F7CED">
            <w:pPr>
              <w:spacing w:before="0"/>
              <w:jc w:val="left"/>
              <w:rPr>
                <w:rFonts w:eastAsia="MS Mincho" w:cstheme="minorHAnsi"/>
                <w:b/>
                <w:color w:val="000000"/>
                <w:sz w:val="24"/>
                <w:lang w:eastAsia="ja-JP"/>
              </w:rPr>
            </w:pPr>
            <w:r w:rsidRPr="00E64ABD">
              <w:rPr>
                <w:rFonts w:eastAsia="MS Mincho" w:cstheme="minorHAnsi"/>
                <w:b/>
                <w:color w:val="000000"/>
                <w:sz w:val="24"/>
                <w:lang w:eastAsia="ja-JP"/>
              </w:rPr>
              <w:t>…………….</w:t>
            </w:r>
          </w:p>
        </w:tc>
      </w:tr>
    </w:tbl>
    <w:p w:rsidR="00E35E98" w:rsidRPr="00CD4F71" w:rsidRDefault="00E35E98" w:rsidP="00E35E98">
      <w:pPr>
        <w:jc w:val="center"/>
      </w:pPr>
      <w:r w:rsidRPr="00F9062F">
        <w:t xml:space="preserve">Η προσφορά ισχύει για </w:t>
      </w:r>
      <w:r>
        <w:rPr>
          <w:b/>
        </w:rPr>
        <w:t>τέσσερ</w:t>
      </w:r>
      <w:r w:rsidRPr="00F9062F">
        <w:rPr>
          <w:b/>
        </w:rPr>
        <w:t>ις (4)</w:t>
      </w:r>
      <w:r w:rsidRPr="00F9062F">
        <w:t xml:space="preserve"> μήνες.</w:t>
      </w:r>
    </w:p>
    <w:p w:rsidR="00E35E98" w:rsidRPr="00CD4F71" w:rsidRDefault="00E35E98" w:rsidP="00E35E98">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E35E98" w:rsidRDefault="00E35E98" w:rsidP="00E35E98">
      <w:pPr>
        <w:spacing w:before="0" w:after="200" w:line="276" w:lineRule="auto"/>
        <w:jc w:val="center"/>
        <w:rPr>
          <w:rFonts w:cstheme="minorHAnsi"/>
        </w:rPr>
        <w:sectPr w:rsidR="00E35E98" w:rsidSect="00FA0CA7">
          <w:endnotePr>
            <w:numFmt w:val="decimal"/>
          </w:endnotePr>
          <w:pgSz w:w="16838" w:h="11906" w:orient="landscape"/>
          <w:pgMar w:top="1797" w:right="1440" w:bottom="1797" w:left="1440" w:header="709" w:footer="709" w:gutter="0"/>
          <w:cols w:space="708"/>
          <w:docGrid w:linePitch="360"/>
        </w:sectPr>
      </w:pPr>
      <w:r w:rsidRPr="00CD4F71">
        <w:rPr>
          <w:lang w:eastAsia="el-GR"/>
        </w:rPr>
        <w:t>Υπογραφή</w:t>
      </w:r>
      <w:r>
        <w:rPr>
          <w:rFonts w:cstheme="minorHAnsi"/>
        </w:rPr>
        <w:t xml:space="preserve"> </w:t>
      </w:r>
      <w:r>
        <w:rPr>
          <w:rFonts w:cstheme="minorHAnsi"/>
        </w:rPr>
        <w:br w:type="page"/>
      </w:r>
    </w:p>
    <w:p w:rsidR="00E35E98" w:rsidRDefault="00E35E98" w:rsidP="00E35E98">
      <w:pPr>
        <w:spacing w:before="0" w:after="200" w:line="276" w:lineRule="auto"/>
        <w:jc w:val="center"/>
        <w:rPr>
          <w:rFonts w:cstheme="minorHAnsi"/>
        </w:rPr>
      </w:pPr>
    </w:p>
    <w:p w:rsidR="00E35E98" w:rsidRPr="00CD4F71" w:rsidRDefault="00E35E98" w:rsidP="00E35E98">
      <w:pPr>
        <w:spacing w:after="120"/>
        <w:jc w:val="center"/>
        <w:rPr>
          <w:rFonts w:ascii="Calibri" w:hAnsi="Calibri" w:cs="Calibri"/>
          <w:b/>
          <w:bCs/>
          <w:sz w:val="28"/>
          <w:szCs w:val="32"/>
        </w:rPr>
      </w:pPr>
      <w:r>
        <w:rPr>
          <w:rFonts w:ascii="Calibri" w:hAnsi="Calibri" w:cs="Calibri"/>
          <w:b/>
          <w:bCs/>
          <w:sz w:val="28"/>
          <w:szCs w:val="32"/>
        </w:rPr>
        <w:t>ΥΠΟΔΕΙΓΜΑ 3</w:t>
      </w:r>
    </w:p>
    <w:p w:rsidR="00E35E98" w:rsidRPr="001703DD" w:rsidRDefault="00E35E98" w:rsidP="00E35E98">
      <w:pPr>
        <w:spacing w:after="120"/>
        <w:jc w:val="center"/>
        <w:rPr>
          <w:rFonts w:ascii="Calibri" w:hAnsi="Calibri" w:cs="Calibri"/>
          <w:b/>
          <w:bCs/>
          <w:sz w:val="28"/>
          <w:szCs w:val="32"/>
        </w:rPr>
      </w:pPr>
      <w:r w:rsidRPr="001703DD">
        <w:rPr>
          <w:rFonts w:ascii="Calibri" w:hAnsi="Calibri" w:cs="Calibri"/>
          <w:b/>
          <w:bCs/>
          <w:sz w:val="28"/>
          <w:szCs w:val="32"/>
        </w:rPr>
        <w:t>ΣΧΕΔΙΟ ΕΓΓΥΗΤΙΚΗΣ ΕΠΙΣΤΟΛΗΣ ΚΑΛΗΣ ΕΚΤΕΛΕΣΗΣ</w:t>
      </w:r>
    </w:p>
    <w:p w:rsidR="00E35E98" w:rsidRPr="00281BEC" w:rsidRDefault="00E35E98" w:rsidP="00E35E98">
      <w:r>
        <w:t>………………………..(Εκδότης)</w:t>
      </w:r>
    </w:p>
    <w:p w:rsidR="00E35E98" w:rsidRPr="00281BEC" w:rsidRDefault="00E35E98" w:rsidP="00E35E98">
      <w:r w:rsidRPr="00281BEC">
        <w:t>ΠΡΟΣ</w:t>
      </w:r>
    </w:p>
    <w:p w:rsidR="00E35E98" w:rsidRDefault="00E35E98" w:rsidP="00E35E98">
      <w:r w:rsidRPr="00C45D48">
        <w:t>Το ΙΔΡΥΜΑ ΤΕΧΝΟΛΟΓΙΑΣ ΚΑΙ ΕΡΕΥΝΑΣ</w:t>
      </w:r>
    </w:p>
    <w:p w:rsidR="00E35E98" w:rsidRDefault="00E35E98" w:rsidP="00E35E98">
      <w:r>
        <w:t>Ν. Πλαστήρα 100</w:t>
      </w:r>
    </w:p>
    <w:p w:rsidR="00E35E98" w:rsidRDefault="00E35E98" w:rsidP="00E35E98">
      <w:r>
        <w:t xml:space="preserve">Βασιλικά </w:t>
      </w:r>
      <w:proofErr w:type="spellStart"/>
      <w:r>
        <w:t>Βουτών</w:t>
      </w:r>
      <w:proofErr w:type="spellEnd"/>
      <w:r>
        <w:t xml:space="preserve"> Ηρακλείου Κρήτης</w:t>
      </w:r>
    </w:p>
    <w:p w:rsidR="00E35E98" w:rsidRPr="008C4F16" w:rsidRDefault="00E35E98" w:rsidP="00E35E98">
      <w:pPr>
        <w:jc w:val="right"/>
        <w:rPr>
          <w:rFonts w:cstheme="minorHAnsi"/>
        </w:rPr>
      </w:pPr>
      <w:r w:rsidRPr="008C4F16">
        <w:rPr>
          <w:rFonts w:cstheme="minorHAnsi"/>
        </w:rPr>
        <w:t>……….(ημερομηνία)</w:t>
      </w:r>
    </w:p>
    <w:p w:rsidR="00E35E98" w:rsidRPr="00C45D48" w:rsidRDefault="00E35E98" w:rsidP="00E35E98">
      <w:pPr>
        <w:jc w:val="center"/>
      </w:pPr>
      <w:r>
        <w:t>ΕΓΓΥΗΤΙΚΗ</w:t>
      </w:r>
      <w:r w:rsidRPr="00C45D48">
        <w:t xml:space="preserve"> ΕΠΙΣΤΟΛΗ ΥΠ’ ΑΡΙΘΜΟΝ ...</w:t>
      </w:r>
      <w:r>
        <w:t>..</w:t>
      </w:r>
      <w:r w:rsidRPr="00C45D48">
        <w:t xml:space="preserve">. ΓΙΑ ΠΟΣΟ </w:t>
      </w:r>
      <w:r>
        <w:t>……………..</w:t>
      </w:r>
      <w:r w:rsidRPr="00C45D48">
        <w:t>ΕΥΡΩ.</w:t>
      </w:r>
    </w:p>
    <w:p w:rsidR="00E35E98" w:rsidRPr="004210F5" w:rsidRDefault="00E35E98" w:rsidP="00E35E98">
      <w:pPr>
        <w:pStyle w:val="af3"/>
        <w:numPr>
          <w:ilvl w:val="0"/>
          <w:numId w:val="42"/>
        </w:numPr>
        <w:tabs>
          <w:tab w:val="left" w:pos="1701"/>
        </w:tabs>
        <w:ind w:left="142" w:right="90"/>
        <w:rPr>
          <w:rFonts w:cstheme="minorHAnsi"/>
          <w:bCs/>
        </w:rPr>
      </w:pPr>
      <w:r w:rsidRPr="00381D24">
        <w:rPr>
          <w:rFonts w:cstheme="minorHAnsi"/>
        </w:rPr>
        <w:t xml:space="preserve">Με την επιστολή αυτή σας γνωστοποιούμε ότι εγγυόμαστε ρητά, ανέκκλητα και ανεπιφύλακτα, </w:t>
      </w:r>
      <w:proofErr w:type="spellStart"/>
      <w:r w:rsidRPr="00381D24">
        <w:rPr>
          <w:rFonts w:cstheme="minorHAnsi"/>
        </w:rPr>
        <w:t>ευθυνόμενοι</w:t>
      </w:r>
      <w:proofErr w:type="spellEnd"/>
      <w:r w:rsidRPr="00381D24">
        <w:rPr>
          <w:rFonts w:cstheme="minorHAnsi"/>
        </w:rPr>
        <w:t xml:space="preserve"> απέναντι σας εις ολόκληρο και ως </w:t>
      </w:r>
      <w:proofErr w:type="spellStart"/>
      <w:r w:rsidRPr="00381D24">
        <w:rPr>
          <w:rFonts w:cstheme="minorHAnsi"/>
        </w:rPr>
        <w:t>αυτοφειλέτες</w:t>
      </w:r>
      <w:proofErr w:type="spellEnd"/>
      <w:r w:rsidRPr="00381D24">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381D24">
        <w:rPr>
          <w:rFonts w:cstheme="minorHAnsi"/>
        </w:rPr>
        <w:t>Πρωτ</w:t>
      </w:r>
      <w:proofErr w:type="spellEnd"/>
      <w:r w:rsidRPr="00381D24">
        <w:rPr>
          <w:rFonts w:cstheme="minorHAnsi"/>
        </w:rPr>
        <w:t xml:space="preserve">. Διακήρυξης-ημερομηνία </w:t>
      </w:r>
      <w:r w:rsidRPr="00AB0DA5">
        <w:t>και καταληκτική ημερομηνία</w:t>
      </w:r>
      <w:r w:rsidRPr="00381D24">
        <w:rPr>
          <w:rFonts w:cstheme="minorHAnsi"/>
        </w:rPr>
        <w:t xml:space="preserve"> </w:t>
      </w:r>
      <w:r w:rsidRPr="004210F5">
        <w:t>υποβολής προσφορών</w:t>
      </w:r>
      <w:r w:rsidRPr="004210F5">
        <w:rPr>
          <w:rFonts w:cstheme="minorHAnsi"/>
        </w:rPr>
        <w:t>) μεταξύ του Ιδρύματος Τεχνολογίας και Έρευνας και της ................., στο πλαίσιο του έργου «</w:t>
      </w:r>
      <w:r w:rsidRPr="004210F5">
        <w:rPr>
          <w:rFonts w:ascii="Calibri" w:hAnsi="Calibri" w:cs="Calibri"/>
          <w:b/>
          <w:bCs/>
          <w:i/>
          <w:iCs/>
          <w:color w:val="000000"/>
        </w:rPr>
        <w:t>Προμήθεια Εργαστηριακών Αναλωσίμων-ΑΚΜΥ-1. -</w:t>
      </w:r>
      <w:r w:rsidRPr="004210F5">
        <w:rPr>
          <w:b/>
        </w:rPr>
        <w:t>Τμήμα ………………………..</w:t>
      </w:r>
      <w:r w:rsidRPr="004210F5">
        <w:rPr>
          <w:rFonts w:cstheme="minorHAnsi"/>
          <w:b/>
          <w:bCs/>
          <w:i/>
        </w:rPr>
        <w:t xml:space="preserve"> </w:t>
      </w:r>
      <w:r w:rsidRPr="004210F5">
        <w:rPr>
          <w:b/>
        </w:rPr>
        <w:t>»</w:t>
      </w:r>
      <w:r w:rsidRPr="004210F5">
        <w:rPr>
          <w:rFonts w:cstheme="minorHAnsi"/>
          <w:b/>
        </w:rPr>
        <w:t>.</w:t>
      </w:r>
    </w:p>
    <w:p w:rsidR="00E35E98" w:rsidRPr="003D71DF" w:rsidRDefault="00E35E98" w:rsidP="00E35E98">
      <w:pPr>
        <w:pStyle w:val="af3"/>
        <w:numPr>
          <w:ilvl w:val="0"/>
          <w:numId w:val="42"/>
        </w:numPr>
        <w:tabs>
          <w:tab w:val="left" w:pos="1701"/>
        </w:tabs>
        <w:ind w:left="142" w:right="90"/>
        <w:rPr>
          <w:rFonts w:cstheme="minorHAnsi"/>
        </w:rPr>
      </w:pPr>
      <w:r w:rsidRPr="003D71DF">
        <w:rPr>
          <w:rFonts w:cstheme="minorHAnsi"/>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rPr>
        <w:t>διζήσεως</w:t>
      </w:r>
      <w:proofErr w:type="spellEnd"/>
      <w:r w:rsidRPr="003D71DF">
        <w:rPr>
          <w:rFonts w:cstheme="minorHAnsi"/>
        </w:rPr>
        <w:t xml:space="preserve"> από το δικαίωμα προβολής εναντίον σας όλων των ενστάσεων του </w:t>
      </w:r>
      <w:proofErr w:type="spellStart"/>
      <w:r w:rsidRPr="003D71DF">
        <w:rPr>
          <w:rFonts w:cstheme="minorHAnsi"/>
        </w:rPr>
        <w:t>πρωτοφειλέτη</w:t>
      </w:r>
      <w:proofErr w:type="spellEnd"/>
      <w:r w:rsidRPr="003D71DF">
        <w:rPr>
          <w:rFonts w:cstheme="minorHAnsi"/>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E35E98" w:rsidRPr="003D71DF" w:rsidRDefault="00E35E98" w:rsidP="00E35E98">
      <w:pPr>
        <w:pStyle w:val="af3"/>
        <w:numPr>
          <w:ilvl w:val="0"/>
          <w:numId w:val="42"/>
        </w:numPr>
        <w:tabs>
          <w:tab w:val="left" w:pos="1701"/>
        </w:tabs>
        <w:ind w:left="142" w:right="90"/>
        <w:rPr>
          <w:rFonts w:cstheme="minorHAnsi"/>
        </w:rPr>
      </w:pPr>
      <w:r w:rsidRPr="003D71DF">
        <w:rPr>
          <w:rFonts w:cstheme="minorHAnsi"/>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rPr>
        <w:t>οτε αντίρρηση, ολόκληρο ή μέρος</w:t>
      </w:r>
      <w:r w:rsidRPr="003D71DF">
        <w:rPr>
          <w:rFonts w:cstheme="minorHAnsi"/>
        </w:rPr>
        <w:t xml:space="preserve"> του ποσού της εγγύησης, σύμφωνα με τις οδηγίες σας και εντός πέντε (5) ημερών από την ημερομηνία που μας το ζητήσετε.</w:t>
      </w:r>
    </w:p>
    <w:p w:rsidR="00E35E98" w:rsidRPr="003D71DF" w:rsidRDefault="00E35E98" w:rsidP="00E35E98">
      <w:pPr>
        <w:pStyle w:val="af3"/>
        <w:numPr>
          <w:ilvl w:val="0"/>
          <w:numId w:val="42"/>
        </w:numPr>
        <w:tabs>
          <w:tab w:val="left" w:pos="1701"/>
        </w:tabs>
        <w:ind w:left="142" w:right="90"/>
        <w:rPr>
          <w:rFonts w:cstheme="minorHAnsi"/>
        </w:rPr>
      </w:pPr>
      <w:r w:rsidRPr="003D71DF">
        <w:rPr>
          <w:rFonts w:cstheme="minorHAnsi"/>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35E98" w:rsidRPr="00D968D6" w:rsidRDefault="00E35E98" w:rsidP="00E35E98">
      <w:pPr>
        <w:pStyle w:val="af3"/>
        <w:numPr>
          <w:ilvl w:val="0"/>
          <w:numId w:val="42"/>
        </w:numPr>
        <w:tabs>
          <w:tab w:val="left" w:pos="1701"/>
        </w:tabs>
        <w:ind w:left="142" w:right="90"/>
        <w:rPr>
          <w:rFonts w:cstheme="minorHAnsi"/>
        </w:rPr>
      </w:pPr>
      <w:r w:rsidRPr="003D71DF">
        <w:rPr>
          <w:rFonts w:cstheme="minorHAnsi"/>
        </w:rPr>
        <w:t xml:space="preserve">Σας δηλώνουμε ακόμη ότι η υπόψη εγγύηση μας, θα παραμείνει σε πλήρη ισχύ </w:t>
      </w:r>
      <w:r>
        <w:rPr>
          <w:rFonts w:cstheme="minorHAnsi"/>
        </w:rPr>
        <w:t xml:space="preserve">μέχρι </w:t>
      </w:r>
      <w:r w:rsidRPr="008C4F16">
        <w:rPr>
          <w:rFonts w:cstheme="minorHAnsi"/>
        </w:rPr>
        <w:t xml:space="preserve">……… ή μέχρι </w:t>
      </w:r>
      <w:r w:rsidRPr="003D71DF">
        <w:rPr>
          <w:rFonts w:cstheme="minorHAnsi"/>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rPr>
        <w:t xml:space="preserve"> Σε περίπτωση κατάπτωση της εγγύησης </w:t>
      </w:r>
      <w:r w:rsidRPr="003D71DF">
        <w:rPr>
          <w:rFonts w:cstheme="minorHAnsi"/>
        </w:rPr>
        <w:t>το ποσό της κατάπτωσης υπόκειται στο εκάστοτε ισχύον τέλος χαρτοσήμου.</w:t>
      </w:r>
    </w:p>
    <w:p w:rsidR="00E35E98" w:rsidRPr="003D71DF" w:rsidRDefault="00E35E98" w:rsidP="00E35E98">
      <w:pPr>
        <w:pStyle w:val="af3"/>
        <w:numPr>
          <w:ilvl w:val="0"/>
          <w:numId w:val="42"/>
        </w:numPr>
        <w:tabs>
          <w:tab w:val="left" w:pos="1701"/>
        </w:tabs>
        <w:ind w:left="142" w:right="90"/>
        <w:rPr>
          <w:rFonts w:cstheme="minorHAnsi"/>
        </w:rPr>
      </w:pPr>
      <w:proofErr w:type="spellStart"/>
      <w:r w:rsidRPr="003D71DF">
        <w:rPr>
          <w:rFonts w:cstheme="minorHAnsi"/>
        </w:rPr>
        <w:t>Βεβαιούμε</w:t>
      </w:r>
      <w:proofErr w:type="spellEnd"/>
      <w:r w:rsidRPr="003D71DF">
        <w:rPr>
          <w:rFonts w:cstheme="minorHAnsi"/>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E35E98" w:rsidRDefault="00E35E98" w:rsidP="00E35E98">
      <w:pPr>
        <w:pStyle w:val="1"/>
        <w:numPr>
          <w:ilvl w:val="0"/>
          <w:numId w:val="0"/>
        </w:numPr>
        <w:rPr>
          <w:color w:val="FF0000"/>
          <w:sz w:val="28"/>
          <w:szCs w:val="28"/>
        </w:rPr>
        <w:sectPr w:rsidR="00E35E98" w:rsidSect="009E31F1">
          <w:endnotePr>
            <w:numFmt w:val="decimal"/>
          </w:endnotePr>
          <w:pgSz w:w="11906" w:h="16838"/>
          <w:pgMar w:top="1440" w:right="1797" w:bottom="1440" w:left="1797" w:header="709" w:footer="709" w:gutter="0"/>
          <w:cols w:space="708"/>
          <w:docGrid w:linePitch="360"/>
        </w:sectPr>
      </w:pPr>
    </w:p>
    <w:p w:rsidR="00E35E98" w:rsidRPr="00EE4FCE" w:rsidRDefault="00E35E98" w:rsidP="00E35E98">
      <w:pPr>
        <w:pStyle w:val="1"/>
        <w:numPr>
          <w:ilvl w:val="0"/>
          <w:numId w:val="0"/>
        </w:numPr>
        <w:rPr>
          <w:color w:val="FF0000"/>
          <w:sz w:val="28"/>
          <w:szCs w:val="28"/>
        </w:rPr>
      </w:pPr>
      <w:bookmarkStart w:id="5" w:name="_Toc43893667"/>
      <w:r w:rsidRPr="00EE4FCE">
        <w:rPr>
          <w:color w:val="FF0000"/>
          <w:sz w:val="28"/>
          <w:szCs w:val="28"/>
        </w:rPr>
        <w:lastRenderedPageBreak/>
        <w:t>ΠΑΡΑΡΤΗΜΑ ΙΙΙ: ΤΥΠΟΠΟΙΗΜΕΝΟ ΕΝΤΥΠΟ ΥΠΕΥΘΥΝΗΣ ΔΗΛΩΣΗΣ (TEΥΔ)</w:t>
      </w:r>
      <w:bookmarkEnd w:id="5"/>
    </w:p>
    <w:p w:rsidR="00E35E98" w:rsidRPr="00E45B24" w:rsidRDefault="00E35E98" w:rsidP="00E35E98">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E35E98" w:rsidRPr="00E45B24" w:rsidRDefault="00E35E98" w:rsidP="00E35E98">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E35E98" w:rsidRPr="00E45B24" w:rsidRDefault="00E35E98" w:rsidP="00E35E98">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E35E98" w:rsidRPr="00E45B24" w:rsidRDefault="00E35E98" w:rsidP="00E35E98">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E35E98" w:rsidRPr="006043CF" w:rsidRDefault="00E35E98" w:rsidP="00E35E98">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E35E98" w:rsidRPr="00E45B24" w:rsidTr="008F7CED">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E35E98" w:rsidRPr="00E45B24" w:rsidRDefault="00E35E98" w:rsidP="008F7CED">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E35E98" w:rsidRPr="00E45B24" w:rsidRDefault="00E35E98" w:rsidP="008F7CED">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E35E98" w:rsidRPr="00E45B24" w:rsidRDefault="00E35E98" w:rsidP="008F7CED">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E35E98" w:rsidRPr="00547262" w:rsidRDefault="00E35E98" w:rsidP="008F7CED">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E35E98" w:rsidRPr="0095174B" w:rsidRDefault="00E35E98" w:rsidP="008F7CED">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sidRPr="00B06A82">
              <w:rPr>
                <w:rFonts w:ascii="Calibri" w:hAnsi="Calibri" w:cs="Calibri"/>
              </w:rPr>
              <w:t xml:space="preserve">Χ. </w:t>
            </w:r>
            <w:proofErr w:type="spellStart"/>
            <w:r w:rsidRPr="00B06A82">
              <w:rPr>
                <w:rFonts w:ascii="Calibri" w:hAnsi="Calibri" w:cs="Calibri"/>
              </w:rPr>
              <w:t>Χουλάκη</w:t>
            </w:r>
            <w:proofErr w:type="spellEnd"/>
          </w:p>
          <w:p w:rsidR="00E35E98" w:rsidRPr="0095174B" w:rsidRDefault="00E35E98" w:rsidP="008F7CED">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2810 391</w:t>
            </w:r>
            <w:r>
              <w:rPr>
                <w:bCs/>
              </w:rPr>
              <w:t>515</w:t>
            </w:r>
          </w:p>
          <w:p w:rsidR="00E35E98" w:rsidRPr="00E45B24" w:rsidRDefault="00E35E98" w:rsidP="008F7CED">
            <w:pPr>
              <w:rPr>
                <w:rFonts w:ascii="Calibri" w:hAnsi="Calibri" w:cs="Calibri"/>
              </w:rPr>
            </w:pPr>
            <w:r w:rsidRPr="0095174B">
              <w:rPr>
                <w:rFonts w:ascii="Calibri" w:hAnsi="Calibri" w:cs="Calibri"/>
              </w:rPr>
              <w:t xml:space="preserve">- </w:t>
            </w:r>
            <w:proofErr w:type="spellStart"/>
            <w:r w:rsidRPr="0095174B">
              <w:rPr>
                <w:rFonts w:ascii="Calibri" w:hAnsi="Calibri" w:cs="Calibri"/>
              </w:rPr>
              <w:t>Ηλ</w:t>
            </w:r>
            <w:proofErr w:type="spellEnd"/>
            <w:r w:rsidRPr="0095174B">
              <w:rPr>
                <w:rFonts w:ascii="Calibri" w:hAnsi="Calibri" w:cs="Calibri"/>
              </w:rPr>
              <w:t>. ταχυδρομείο:</w:t>
            </w:r>
            <w:r w:rsidRPr="0095174B">
              <w:t xml:space="preserve"> </w:t>
            </w:r>
            <w:hyperlink r:id="rId7" w:history="1">
              <w:r w:rsidRPr="006224E4">
                <w:rPr>
                  <w:rStyle w:val="-"/>
                  <w:bCs/>
                  <w:lang w:val="en-US"/>
                </w:rPr>
                <w:t>procurement</w:t>
              </w:r>
              <w:r w:rsidRPr="006224E4">
                <w:rPr>
                  <w:rStyle w:val="-"/>
                  <w:bCs/>
                </w:rPr>
                <w:t>@</w:t>
              </w:r>
              <w:r w:rsidRPr="006224E4">
                <w:rPr>
                  <w:rStyle w:val="-"/>
                  <w:bCs/>
                  <w:lang w:val="en-US"/>
                </w:rPr>
                <w:t>admin</w:t>
              </w:r>
              <w:r w:rsidRPr="006224E4">
                <w:rPr>
                  <w:rStyle w:val="-"/>
                  <w:bCs/>
                </w:rPr>
                <w:t>.</w:t>
              </w:r>
              <w:r w:rsidRPr="006224E4">
                <w:rPr>
                  <w:rStyle w:val="-"/>
                  <w:bCs/>
                  <w:lang w:val="en-US"/>
                </w:rPr>
                <w:t>forth</w:t>
              </w:r>
              <w:r w:rsidRPr="006224E4">
                <w:rPr>
                  <w:rStyle w:val="-"/>
                  <w:bCs/>
                </w:rPr>
                <w:t>.</w:t>
              </w:r>
              <w:r w:rsidRPr="006224E4">
                <w:rPr>
                  <w:rStyle w:val="-"/>
                  <w:bCs/>
                  <w:lang w:val="en-US"/>
                </w:rPr>
                <w:t>gr</w:t>
              </w:r>
            </w:hyperlink>
          </w:p>
          <w:p w:rsidR="00E35E98" w:rsidRPr="00E45B24" w:rsidRDefault="00E35E98" w:rsidP="008F7CED">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E35E98" w:rsidRPr="00E45B24" w:rsidTr="008F7CED">
        <w:trPr>
          <w:jc w:val="center"/>
        </w:trPr>
        <w:tc>
          <w:tcPr>
            <w:tcW w:w="9355" w:type="dxa"/>
            <w:tcBorders>
              <w:left w:val="single" w:sz="1" w:space="0" w:color="000000"/>
              <w:bottom w:val="single" w:sz="1" w:space="0" w:color="000000"/>
              <w:right w:val="single" w:sz="1" w:space="0" w:color="000000"/>
            </w:tcBorders>
            <w:shd w:val="clear" w:color="auto" w:fill="B2B2B2"/>
          </w:tcPr>
          <w:p w:rsidR="00E35E98" w:rsidRPr="00F86106" w:rsidRDefault="00E35E98" w:rsidP="008F7CED">
            <w:pPr>
              <w:rPr>
                <w:rFonts w:ascii="Calibri" w:hAnsi="Calibri" w:cs="Calibri"/>
              </w:rPr>
            </w:pPr>
            <w:r w:rsidRPr="00F86106">
              <w:rPr>
                <w:rFonts w:ascii="Calibri" w:hAnsi="Calibri" w:cs="Calibri"/>
                <w:b/>
                <w:bCs/>
              </w:rPr>
              <w:t>Β: Πληροφορίες σχετικά με τη διαδικασία σύναψης σύμβασης</w:t>
            </w:r>
          </w:p>
          <w:p w:rsidR="00E35E98" w:rsidRPr="00F86106" w:rsidRDefault="00E35E98" w:rsidP="008F7CED">
            <w:pPr>
              <w:tabs>
                <w:tab w:val="left" w:pos="1701"/>
              </w:tabs>
              <w:spacing w:before="0"/>
              <w:ind w:right="-340"/>
              <w:jc w:val="left"/>
              <w:rPr>
                <w:rFonts w:ascii="Calibri" w:hAnsi="Calibri" w:cs="Calibri"/>
                <w:b/>
                <w:bCs/>
              </w:rPr>
            </w:pPr>
            <w:r w:rsidRPr="00F86106">
              <w:rPr>
                <w:rFonts w:ascii="Calibri" w:hAnsi="Calibri" w:cs="Calibri"/>
              </w:rPr>
              <w:t xml:space="preserve">- </w:t>
            </w:r>
            <w:r w:rsidRPr="00F86106">
              <w:rPr>
                <w:rFonts w:ascii="Calibri" w:hAnsi="Calibri" w:cs="Calibri"/>
                <w:b/>
                <w:bCs/>
              </w:rPr>
              <w:t xml:space="preserve">Συνοπτικός Διαγωνισμός σε τμήματα </w:t>
            </w:r>
            <w:r w:rsidRPr="00F86106">
              <w:rPr>
                <w:rFonts w:ascii="Calibri" w:hAnsi="Calibri" w:cs="Calibri"/>
                <w:b/>
              </w:rPr>
              <w:t>για την ανάδειξη αναδόχου για το έργο:</w:t>
            </w:r>
          </w:p>
          <w:p w:rsidR="00E35E98" w:rsidRPr="00F86106" w:rsidRDefault="00E35E98" w:rsidP="008F7CED">
            <w:pPr>
              <w:tabs>
                <w:tab w:val="left" w:pos="1701"/>
              </w:tabs>
              <w:spacing w:before="0"/>
              <w:ind w:right="-340"/>
              <w:rPr>
                <w:rFonts w:ascii="Calibri" w:hAnsi="Calibri" w:cs="Calibri"/>
                <w:b/>
                <w:color w:val="000000"/>
              </w:rPr>
            </w:pPr>
            <w:r w:rsidRPr="00F86106">
              <w:rPr>
                <w:rFonts w:ascii="Calibri" w:hAnsi="Calibri" w:cs="Calibri"/>
                <w:b/>
                <w:bCs/>
              </w:rPr>
              <w:t>«</w:t>
            </w:r>
            <w:r w:rsidRPr="00F86106">
              <w:rPr>
                <w:rFonts w:ascii="Calibri" w:hAnsi="Calibri" w:cs="Calibri"/>
                <w:b/>
                <w:bCs/>
                <w:i/>
                <w:iCs/>
                <w:color w:val="000000"/>
              </w:rPr>
              <w:t>Προμήθεια Εργαστηριακών Αναλωσίμων-ΑΚΜΥ-1</w:t>
            </w:r>
            <w:r w:rsidRPr="00F86106">
              <w:rPr>
                <w:rFonts w:ascii="Calibri" w:hAnsi="Calibri" w:cs="Calibri"/>
                <w:b/>
                <w:color w:val="000000"/>
              </w:rPr>
              <w:t>»</w:t>
            </w:r>
          </w:p>
          <w:p w:rsidR="00E35E98" w:rsidRPr="00A849E8" w:rsidRDefault="00E35E98" w:rsidP="008F7CED">
            <w:pPr>
              <w:ind w:right="-341"/>
              <w:rPr>
                <w:rFonts w:eastAsia="Times New Roman" w:cstheme="minorHAnsi"/>
                <w:color w:val="000000"/>
                <w:sz w:val="20"/>
                <w:szCs w:val="20"/>
                <w:lang w:eastAsia="el-GR"/>
              </w:rPr>
            </w:pPr>
            <w:r w:rsidRPr="00A849E8">
              <w:rPr>
                <w:rFonts w:eastAsia="Times New Roman" w:cstheme="minorHAnsi"/>
                <w:color w:val="000000"/>
                <w:sz w:val="20"/>
                <w:szCs w:val="20"/>
                <w:lang w:eastAsia="el-GR"/>
              </w:rPr>
              <w:t xml:space="preserve">CPV : Τμήμα 1: </w:t>
            </w:r>
            <w:r w:rsidRPr="00452D71">
              <w:rPr>
                <w:rFonts w:eastAsia="Times New Roman" w:cstheme="minorHAnsi"/>
                <w:color w:val="000000"/>
                <w:sz w:val="20"/>
                <w:szCs w:val="20"/>
                <w:lang w:eastAsia="el-GR"/>
              </w:rPr>
              <w:t>24900000-3-</w:t>
            </w:r>
            <w:r w:rsidRPr="00A849E8">
              <w:rPr>
                <w:rFonts w:eastAsia="Times New Roman" w:cstheme="minorHAnsi"/>
                <w:color w:val="000000"/>
                <w:sz w:val="20"/>
                <w:szCs w:val="20"/>
                <w:lang w:eastAsia="el-GR"/>
              </w:rPr>
              <w:t xml:space="preserve">Εκλεπτυσμένα και ποικίλα χημικά προϊόντα, Τμήμα 2: </w:t>
            </w:r>
            <w:r w:rsidRPr="00452D71">
              <w:rPr>
                <w:rFonts w:eastAsia="Times New Roman" w:cstheme="minorHAnsi"/>
                <w:color w:val="000000"/>
                <w:sz w:val="20"/>
                <w:szCs w:val="20"/>
                <w:lang w:eastAsia="el-GR"/>
              </w:rPr>
              <w:t xml:space="preserve">33790000-4 </w:t>
            </w:r>
            <w:r w:rsidRPr="00CF667C">
              <w:rPr>
                <w:rFonts w:eastAsia="Times New Roman" w:cstheme="minorHAnsi"/>
                <w:color w:val="000000"/>
                <w:sz w:val="20"/>
                <w:szCs w:val="20"/>
                <w:lang w:eastAsia="el-GR"/>
              </w:rPr>
              <w:t>Εργαστηριακά είδη, είδη υγιεινής ή φαρμακευτικά είδη από γυαλί</w:t>
            </w:r>
            <w:r w:rsidRPr="00A849E8">
              <w:rPr>
                <w:rFonts w:eastAsia="Times New Roman" w:cstheme="minorHAnsi"/>
                <w:color w:val="000000"/>
                <w:sz w:val="20"/>
                <w:szCs w:val="20"/>
                <w:lang w:eastAsia="el-GR"/>
              </w:rPr>
              <w:t xml:space="preserve">, Τμήμα 3: </w:t>
            </w:r>
            <w:r>
              <w:rPr>
                <w:rFonts w:eastAsia="Times New Roman" w:cstheme="minorHAnsi"/>
                <w:color w:val="000000"/>
                <w:sz w:val="20"/>
                <w:szCs w:val="20"/>
                <w:lang w:eastAsia="el-GR"/>
              </w:rPr>
              <w:t xml:space="preserve">38950000-9 </w:t>
            </w:r>
            <w:r w:rsidRPr="00CF667C">
              <w:rPr>
                <w:rFonts w:eastAsia="Times New Roman" w:cstheme="minorHAnsi"/>
                <w:color w:val="000000"/>
                <w:sz w:val="20"/>
                <w:szCs w:val="20"/>
                <w:lang w:eastAsia="el-GR"/>
              </w:rPr>
              <w:t xml:space="preserve">Αλυσιδωτή αντίδραση </w:t>
            </w:r>
            <w:proofErr w:type="spellStart"/>
            <w:r w:rsidRPr="00CF667C">
              <w:rPr>
                <w:rFonts w:eastAsia="Times New Roman" w:cstheme="minorHAnsi"/>
                <w:color w:val="000000"/>
                <w:sz w:val="20"/>
                <w:szCs w:val="20"/>
                <w:lang w:eastAsia="el-GR"/>
              </w:rPr>
              <w:t>πολυμεράσης</w:t>
            </w:r>
            <w:proofErr w:type="spellEnd"/>
            <w:r w:rsidRPr="00CF667C">
              <w:rPr>
                <w:rFonts w:eastAsia="Times New Roman" w:cstheme="minorHAnsi"/>
                <w:color w:val="000000"/>
                <w:sz w:val="20"/>
                <w:szCs w:val="20"/>
                <w:lang w:eastAsia="el-GR"/>
              </w:rPr>
              <w:t xml:space="preserve"> (PCR)</w:t>
            </w:r>
          </w:p>
          <w:tbl>
            <w:tblPr>
              <w:tblW w:w="99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02"/>
              <w:gridCol w:w="9450"/>
            </w:tblGrid>
            <w:tr w:rsidR="00E35E98" w:rsidRPr="00A849E8" w:rsidTr="008F7CED">
              <w:trPr>
                <w:trHeight w:val="134"/>
              </w:trPr>
              <w:tc>
                <w:tcPr>
                  <w:tcW w:w="502" w:type="dxa"/>
                  <w:vAlign w:val="center"/>
                </w:tcPr>
                <w:p w:rsidR="00E35E98" w:rsidRPr="00A849E8" w:rsidRDefault="00E35E98" w:rsidP="008F7CED">
                  <w:pPr>
                    <w:pStyle w:val="Checkbox"/>
                    <w:jc w:val="left"/>
                    <w:rPr>
                      <w:rFonts w:asciiTheme="minorHAnsi" w:hAnsiTheme="minorHAnsi" w:cstheme="minorHAnsi"/>
                      <w:color w:val="000000"/>
                      <w:sz w:val="20"/>
                      <w:szCs w:val="20"/>
                      <w:lang w:bidi="ar-SA"/>
                    </w:rPr>
                  </w:pPr>
                  <w:r w:rsidRPr="00A849E8">
                    <w:rPr>
                      <w:rFonts w:asciiTheme="minorHAnsi" w:hAnsiTheme="minorHAnsi" w:cstheme="minorHAnsi"/>
                      <w:color w:val="000000"/>
                      <w:sz w:val="20"/>
                      <w:szCs w:val="20"/>
                      <w:lang w:bidi="ar-SA"/>
                    </w:rPr>
                    <w:fldChar w:fldCharType="begin">
                      <w:ffData>
                        <w:name w:val="Check3"/>
                        <w:enabled/>
                        <w:calcOnExit w:val="0"/>
                        <w:checkBox>
                          <w:sizeAuto/>
                          <w:default w:val="0"/>
                        </w:checkBox>
                      </w:ffData>
                    </w:fldChar>
                  </w:r>
                  <w:r w:rsidRPr="00A849E8">
                    <w:rPr>
                      <w:rFonts w:asciiTheme="minorHAnsi" w:hAnsiTheme="minorHAnsi" w:cstheme="minorHAnsi"/>
                      <w:color w:val="000000"/>
                      <w:sz w:val="20"/>
                      <w:szCs w:val="20"/>
                      <w:lang w:bidi="ar-SA"/>
                    </w:rPr>
                    <w:instrText xml:space="preserve"> FORMCHECKBOX </w:instrText>
                  </w:r>
                  <w:r>
                    <w:rPr>
                      <w:rFonts w:asciiTheme="minorHAnsi" w:hAnsiTheme="minorHAnsi" w:cstheme="minorHAnsi"/>
                      <w:color w:val="000000"/>
                      <w:sz w:val="20"/>
                      <w:szCs w:val="20"/>
                      <w:lang w:bidi="ar-SA"/>
                    </w:rPr>
                  </w:r>
                  <w:r>
                    <w:rPr>
                      <w:rFonts w:asciiTheme="minorHAnsi" w:hAnsiTheme="minorHAnsi" w:cstheme="minorHAnsi"/>
                      <w:color w:val="000000"/>
                      <w:sz w:val="20"/>
                      <w:szCs w:val="20"/>
                      <w:lang w:bidi="ar-SA"/>
                    </w:rPr>
                    <w:fldChar w:fldCharType="separate"/>
                  </w:r>
                  <w:r w:rsidRPr="00A849E8">
                    <w:rPr>
                      <w:rFonts w:asciiTheme="minorHAnsi" w:hAnsiTheme="minorHAnsi" w:cstheme="minorHAnsi"/>
                      <w:color w:val="000000"/>
                      <w:sz w:val="20"/>
                      <w:szCs w:val="20"/>
                      <w:lang w:bidi="ar-SA"/>
                    </w:rPr>
                    <w:fldChar w:fldCharType="end"/>
                  </w:r>
                </w:p>
              </w:tc>
              <w:tc>
                <w:tcPr>
                  <w:tcW w:w="9450" w:type="dxa"/>
                  <w:vAlign w:val="center"/>
                </w:tcPr>
                <w:p w:rsidR="00E35E98" w:rsidRPr="00A849E8" w:rsidRDefault="00E35E98" w:rsidP="008F7CED">
                  <w:pPr>
                    <w:tabs>
                      <w:tab w:val="left" w:pos="8101"/>
                    </w:tabs>
                    <w:spacing w:after="120"/>
                    <w:ind w:right="1127"/>
                    <w:jc w:val="left"/>
                    <w:rPr>
                      <w:rFonts w:eastAsia="Times New Roman" w:cstheme="minorHAnsi"/>
                      <w:color w:val="000000"/>
                      <w:sz w:val="20"/>
                      <w:szCs w:val="20"/>
                      <w:lang w:eastAsia="el-GR"/>
                    </w:rPr>
                  </w:pPr>
                  <w:r w:rsidRPr="00A849E8">
                    <w:rPr>
                      <w:rFonts w:eastAsia="Times New Roman" w:cstheme="minorHAnsi"/>
                      <w:b/>
                      <w:color w:val="000000"/>
                      <w:sz w:val="20"/>
                      <w:szCs w:val="20"/>
                      <w:lang w:eastAsia="el-GR"/>
                    </w:rPr>
                    <w:t>ΤΜΗΜΑ 1</w:t>
                  </w:r>
                  <w:r w:rsidRPr="00A849E8">
                    <w:rPr>
                      <w:rFonts w:eastAsia="Times New Roman" w:cstheme="minorHAnsi"/>
                      <w:color w:val="000000"/>
                      <w:sz w:val="20"/>
                      <w:szCs w:val="20"/>
                      <w:lang w:eastAsia="el-GR"/>
                    </w:rPr>
                    <w:t xml:space="preserve"> - Εκλεπτυσμένα και ποικίλα χημικά προϊόντα</w:t>
                  </w:r>
                </w:p>
              </w:tc>
            </w:tr>
            <w:tr w:rsidR="00E35E98" w:rsidRPr="00A849E8" w:rsidTr="008F7CED">
              <w:trPr>
                <w:trHeight w:val="432"/>
              </w:trPr>
              <w:tc>
                <w:tcPr>
                  <w:tcW w:w="502" w:type="dxa"/>
                  <w:vAlign w:val="center"/>
                </w:tcPr>
                <w:p w:rsidR="00E35E98" w:rsidRPr="00A849E8" w:rsidRDefault="00E35E98" w:rsidP="008F7CED">
                  <w:pPr>
                    <w:pStyle w:val="Checkbox"/>
                    <w:jc w:val="left"/>
                    <w:rPr>
                      <w:rFonts w:asciiTheme="minorHAnsi" w:hAnsiTheme="minorHAnsi" w:cstheme="minorHAnsi"/>
                      <w:color w:val="000000"/>
                      <w:sz w:val="20"/>
                      <w:szCs w:val="20"/>
                      <w:lang w:bidi="ar-SA"/>
                    </w:rPr>
                  </w:pPr>
                  <w:r w:rsidRPr="00A849E8">
                    <w:rPr>
                      <w:rFonts w:asciiTheme="minorHAnsi" w:hAnsiTheme="minorHAnsi" w:cstheme="minorHAnsi"/>
                      <w:color w:val="000000"/>
                      <w:sz w:val="20"/>
                      <w:szCs w:val="20"/>
                      <w:lang w:bidi="ar-SA"/>
                    </w:rPr>
                    <w:fldChar w:fldCharType="begin">
                      <w:ffData>
                        <w:name w:val="Check3"/>
                        <w:enabled/>
                        <w:calcOnExit w:val="0"/>
                        <w:checkBox>
                          <w:sizeAuto/>
                          <w:default w:val="0"/>
                        </w:checkBox>
                      </w:ffData>
                    </w:fldChar>
                  </w:r>
                  <w:r w:rsidRPr="00A849E8">
                    <w:rPr>
                      <w:rFonts w:asciiTheme="minorHAnsi" w:hAnsiTheme="minorHAnsi" w:cstheme="minorHAnsi"/>
                      <w:color w:val="000000"/>
                      <w:sz w:val="20"/>
                      <w:szCs w:val="20"/>
                      <w:lang w:bidi="ar-SA"/>
                    </w:rPr>
                    <w:instrText xml:space="preserve"> FORMCHECKBOX </w:instrText>
                  </w:r>
                  <w:r>
                    <w:rPr>
                      <w:rFonts w:asciiTheme="minorHAnsi" w:hAnsiTheme="minorHAnsi" w:cstheme="minorHAnsi"/>
                      <w:color w:val="000000"/>
                      <w:sz w:val="20"/>
                      <w:szCs w:val="20"/>
                      <w:lang w:bidi="ar-SA"/>
                    </w:rPr>
                  </w:r>
                  <w:r>
                    <w:rPr>
                      <w:rFonts w:asciiTheme="minorHAnsi" w:hAnsiTheme="minorHAnsi" w:cstheme="minorHAnsi"/>
                      <w:color w:val="000000"/>
                      <w:sz w:val="20"/>
                      <w:szCs w:val="20"/>
                      <w:lang w:bidi="ar-SA"/>
                    </w:rPr>
                    <w:fldChar w:fldCharType="separate"/>
                  </w:r>
                  <w:r w:rsidRPr="00A849E8">
                    <w:rPr>
                      <w:rFonts w:asciiTheme="minorHAnsi" w:hAnsiTheme="minorHAnsi" w:cstheme="minorHAnsi"/>
                      <w:color w:val="000000"/>
                      <w:sz w:val="20"/>
                      <w:szCs w:val="20"/>
                      <w:lang w:bidi="ar-SA"/>
                    </w:rPr>
                    <w:fldChar w:fldCharType="end"/>
                  </w:r>
                </w:p>
              </w:tc>
              <w:tc>
                <w:tcPr>
                  <w:tcW w:w="9450" w:type="dxa"/>
                  <w:vAlign w:val="center"/>
                </w:tcPr>
                <w:p w:rsidR="00E35E98" w:rsidRPr="00A849E8" w:rsidRDefault="00E35E98" w:rsidP="008F7CED">
                  <w:pPr>
                    <w:tabs>
                      <w:tab w:val="left" w:pos="8101"/>
                    </w:tabs>
                    <w:spacing w:after="120"/>
                    <w:ind w:right="1127"/>
                    <w:jc w:val="left"/>
                    <w:rPr>
                      <w:rFonts w:eastAsia="Times New Roman" w:cstheme="minorHAnsi"/>
                      <w:color w:val="000000"/>
                      <w:sz w:val="20"/>
                      <w:szCs w:val="20"/>
                      <w:lang w:eastAsia="el-GR"/>
                    </w:rPr>
                  </w:pPr>
                  <w:r w:rsidRPr="00A849E8">
                    <w:rPr>
                      <w:rFonts w:eastAsia="Times New Roman" w:cstheme="minorHAnsi"/>
                      <w:b/>
                      <w:color w:val="000000"/>
                      <w:sz w:val="20"/>
                      <w:szCs w:val="20"/>
                      <w:lang w:eastAsia="el-GR"/>
                    </w:rPr>
                    <w:t>ΤΜΗΜΑ 2</w:t>
                  </w:r>
                  <w:r w:rsidRPr="00A849E8">
                    <w:rPr>
                      <w:rFonts w:eastAsia="Times New Roman" w:cstheme="minorHAnsi"/>
                      <w:color w:val="000000"/>
                      <w:sz w:val="20"/>
                      <w:szCs w:val="20"/>
                      <w:lang w:eastAsia="el-GR"/>
                    </w:rPr>
                    <w:t xml:space="preserve"> - Αντιδραστήρια και αναλώσιμα υλικά γενικής χρήσης</w:t>
                  </w:r>
                </w:p>
              </w:tc>
            </w:tr>
            <w:tr w:rsidR="00E35E98" w:rsidRPr="00A849E8" w:rsidTr="008F7CED">
              <w:trPr>
                <w:trHeight w:val="215"/>
              </w:trPr>
              <w:tc>
                <w:tcPr>
                  <w:tcW w:w="502" w:type="dxa"/>
                  <w:vAlign w:val="center"/>
                </w:tcPr>
                <w:p w:rsidR="00E35E98" w:rsidRPr="00A849E8" w:rsidRDefault="00E35E98" w:rsidP="008F7CED">
                  <w:pPr>
                    <w:pStyle w:val="Checkbox"/>
                    <w:jc w:val="left"/>
                    <w:rPr>
                      <w:rFonts w:asciiTheme="minorHAnsi" w:hAnsiTheme="minorHAnsi" w:cstheme="minorHAnsi"/>
                      <w:color w:val="000000"/>
                      <w:sz w:val="20"/>
                      <w:szCs w:val="20"/>
                      <w:lang w:bidi="ar-SA"/>
                    </w:rPr>
                  </w:pPr>
                  <w:r w:rsidRPr="00A849E8">
                    <w:rPr>
                      <w:rFonts w:asciiTheme="minorHAnsi" w:hAnsiTheme="minorHAnsi" w:cstheme="minorHAnsi"/>
                      <w:color w:val="000000"/>
                      <w:sz w:val="20"/>
                      <w:szCs w:val="20"/>
                      <w:lang w:bidi="ar-SA"/>
                    </w:rPr>
                    <w:fldChar w:fldCharType="begin">
                      <w:ffData>
                        <w:name w:val="Check3"/>
                        <w:enabled/>
                        <w:calcOnExit w:val="0"/>
                        <w:checkBox>
                          <w:sizeAuto/>
                          <w:default w:val="0"/>
                        </w:checkBox>
                      </w:ffData>
                    </w:fldChar>
                  </w:r>
                  <w:r w:rsidRPr="00A849E8">
                    <w:rPr>
                      <w:rFonts w:asciiTheme="minorHAnsi" w:hAnsiTheme="minorHAnsi" w:cstheme="minorHAnsi"/>
                      <w:color w:val="000000"/>
                      <w:sz w:val="20"/>
                      <w:szCs w:val="20"/>
                      <w:lang w:bidi="ar-SA"/>
                    </w:rPr>
                    <w:instrText xml:space="preserve"> FORMCHECKBOX </w:instrText>
                  </w:r>
                  <w:r>
                    <w:rPr>
                      <w:rFonts w:asciiTheme="minorHAnsi" w:hAnsiTheme="minorHAnsi" w:cstheme="minorHAnsi"/>
                      <w:color w:val="000000"/>
                      <w:sz w:val="20"/>
                      <w:szCs w:val="20"/>
                      <w:lang w:bidi="ar-SA"/>
                    </w:rPr>
                  </w:r>
                  <w:r>
                    <w:rPr>
                      <w:rFonts w:asciiTheme="minorHAnsi" w:hAnsiTheme="minorHAnsi" w:cstheme="minorHAnsi"/>
                      <w:color w:val="000000"/>
                      <w:sz w:val="20"/>
                      <w:szCs w:val="20"/>
                      <w:lang w:bidi="ar-SA"/>
                    </w:rPr>
                    <w:fldChar w:fldCharType="separate"/>
                  </w:r>
                  <w:r w:rsidRPr="00A849E8">
                    <w:rPr>
                      <w:rFonts w:asciiTheme="minorHAnsi" w:hAnsiTheme="minorHAnsi" w:cstheme="minorHAnsi"/>
                      <w:color w:val="000000"/>
                      <w:sz w:val="20"/>
                      <w:szCs w:val="20"/>
                      <w:lang w:bidi="ar-SA"/>
                    </w:rPr>
                    <w:fldChar w:fldCharType="end"/>
                  </w:r>
                </w:p>
              </w:tc>
              <w:tc>
                <w:tcPr>
                  <w:tcW w:w="9450" w:type="dxa"/>
                  <w:vAlign w:val="center"/>
                </w:tcPr>
                <w:p w:rsidR="00E35E98" w:rsidRPr="00A849E8" w:rsidRDefault="00E35E98" w:rsidP="008F7CED">
                  <w:pPr>
                    <w:tabs>
                      <w:tab w:val="left" w:pos="8101"/>
                    </w:tabs>
                    <w:spacing w:after="120"/>
                    <w:ind w:right="1127"/>
                    <w:jc w:val="left"/>
                    <w:rPr>
                      <w:rFonts w:eastAsia="Times New Roman" w:cstheme="minorHAnsi"/>
                      <w:color w:val="000000"/>
                      <w:sz w:val="20"/>
                      <w:szCs w:val="20"/>
                      <w:lang w:eastAsia="el-GR"/>
                    </w:rPr>
                  </w:pPr>
                  <w:r w:rsidRPr="00A849E8">
                    <w:rPr>
                      <w:rFonts w:eastAsia="Times New Roman" w:cstheme="minorHAnsi"/>
                      <w:b/>
                      <w:color w:val="000000"/>
                      <w:sz w:val="20"/>
                      <w:szCs w:val="20"/>
                      <w:lang w:eastAsia="el-GR"/>
                    </w:rPr>
                    <w:t>ΤΜΗΜΑ 3</w:t>
                  </w:r>
                  <w:r w:rsidRPr="00A849E8">
                    <w:rPr>
                      <w:rFonts w:eastAsia="Times New Roman" w:cstheme="minorHAnsi"/>
                      <w:color w:val="000000"/>
                      <w:sz w:val="20"/>
                      <w:szCs w:val="20"/>
                      <w:lang w:eastAsia="el-GR"/>
                    </w:rPr>
                    <w:t xml:space="preserve"> - Αντιδραστήρια Μοριακής Βιολογίας</w:t>
                  </w:r>
                </w:p>
              </w:tc>
            </w:tr>
          </w:tbl>
          <w:p w:rsidR="00E35E98" w:rsidRPr="00C0355F" w:rsidRDefault="00E35E98" w:rsidP="008F7CED">
            <w:pPr>
              <w:rPr>
                <w:rFonts w:ascii="Calibri" w:hAnsi="Calibri" w:cs="Calibri"/>
              </w:rPr>
            </w:pPr>
            <w:r w:rsidRPr="00A9365A">
              <w:rPr>
                <w:rFonts w:ascii="Calibri" w:hAnsi="Calibri" w:cs="Calibri"/>
              </w:rPr>
              <w:t xml:space="preserve">- </w:t>
            </w:r>
            <w:r>
              <w:rPr>
                <w:rFonts w:ascii="Calibri" w:hAnsi="Calibri" w:cs="Calibri"/>
              </w:rPr>
              <w:t xml:space="preserve">Κωδικός στο ΚΗΜΔΗΣ: ΑΔΑΜ έγκρισης </w:t>
            </w:r>
            <w:r w:rsidRPr="00C308B8">
              <w:rPr>
                <w:rFonts w:ascii="Calibri" w:hAnsi="Calibri" w:cs="Calibri"/>
              </w:rPr>
              <w:t>20REQ006895852</w:t>
            </w:r>
          </w:p>
          <w:p w:rsidR="00E35E98" w:rsidRPr="00E10374" w:rsidRDefault="00E35E98" w:rsidP="008F7CED">
            <w:r>
              <w:t xml:space="preserve">- Η σύμβαση αναφέρεται σε έργα, προμήθειες, ή υπηρεσίες : </w:t>
            </w:r>
            <w:r w:rsidRPr="00BF3729">
              <w:t>[</w:t>
            </w:r>
            <w:r>
              <w:t>προμήθειες</w:t>
            </w:r>
            <w:r w:rsidRPr="00BF3729">
              <w:t xml:space="preserve"> ]</w:t>
            </w:r>
          </w:p>
          <w:p w:rsidR="00E35E98" w:rsidRPr="00BF3729" w:rsidRDefault="00E35E98" w:rsidP="008F7CED">
            <w:r>
              <w:t xml:space="preserve">- Ένδειξη ύπαρξης σχετικών τμημάτων : </w:t>
            </w:r>
            <w:r w:rsidRPr="00BF3729">
              <w:t xml:space="preserve">τμήματα </w:t>
            </w:r>
            <w:r>
              <w:t>τρία (3)</w:t>
            </w:r>
          </w:p>
          <w:p w:rsidR="00E35E98" w:rsidRPr="00A22C96" w:rsidRDefault="00E35E98" w:rsidP="008F7CED">
            <w:pPr>
              <w:rPr>
                <w:rFonts w:ascii="Calibri" w:hAnsi="Calibri" w:cs="Calibri"/>
              </w:rPr>
            </w:pPr>
            <w:r w:rsidRPr="00E45B24">
              <w:rPr>
                <w:rFonts w:cstheme="minorHAnsi"/>
              </w:rPr>
              <w:t xml:space="preserve">- </w:t>
            </w:r>
            <w:r w:rsidRPr="0095174B">
              <w:rPr>
                <w:rFonts w:cstheme="minorHAnsi"/>
              </w:rPr>
              <w:t>Αριθμός αναφοράς που αποδίδεται στον φάκελο από την αναθέτουσα αρχή (</w:t>
            </w:r>
            <w:r w:rsidRPr="0095174B">
              <w:rPr>
                <w:rFonts w:cstheme="minorHAnsi"/>
                <w:i/>
              </w:rPr>
              <w:t>εάν υπάρχει</w:t>
            </w:r>
            <w:r>
              <w:rPr>
                <w:rFonts w:cstheme="minorHAnsi"/>
              </w:rPr>
              <w:t xml:space="preserve">): </w:t>
            </w:r>
            <w:r w:rsidRPr="00BF3729">
              <w:rPr>
                <w:rFonts w:cstheme="minorHAnsi"/>
              </w:rPr>
              <w:t>ΙΜΒΒ 2020 ΣΥΝ 8</w:t>
            </w:r>
          </w:p>
        </w:tc>
      </w:tr>
    </w:tbl>
    <w:p w:rsidR="00E35E98" w:rsidRPr="006043CF" w:rsidRDefault="00E35E98" w:rsidP="00E35E98"/>
    <w:p w:rsidR="00E35E98" w:rsidRDefault="00E35E98" w:rsidP="00E35E98">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E35E98" w:rsidRPr="009C4813" w:rsidRDefault="00E35E98" w:rsidP="00E35E98">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E35E98" w:rsidRPr="009C4813" w:rsidRDefault="00E35E98" w:rsidP="00E35E98">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b/>
                <w:i/>
              </w:rPr>
            </w:pPr>
            <w:r w:rsidRPr="009C4813">
              <w:rPr>
                <w:rFonts w:cstheme="minorHAnsi"/>
                <w:b/>
                <w:i/>
              </w:rPr>
              <w:t>Απάντηση:</w:t>
            </w:r>
          </w:p>
        </w:tc>
      </w:tr>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spacing w:before="0"/>
              <w:rPr>
                <w:rFonts w:cstheme="minorHAnsi"/>
              </w:rPr>
            </w:pPr>
            <w:r w:rsidRPr="009C4813">
              <w:rPr>
                <w:rFonts w:cstheme="minorHAnsi"/>
              </w:rPr>
              <w:t>[   ]</w:t>
            </w:r>
          </w:p>
        </w:tc>
      </w:tr>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spacing w:before="0"/>
              <w:rPr>
                <w:rFonts w:cstheme="minorHAnsi"/>
              </w:rPr>
            </w:pPr>
            <w:r w:rsidRPr="009C4813">
              <w:rPr>
                <w:rFonts w:cstheme="minorHAnsi"/>
              </w:rPr>
              <w:t>Αριθμός φορολογικού μητρώου (ΑΦΜ):</w:t>
            </w:r>
          </w:p>
          <w:p w:rsidR="00E35E98" w:rsidRPr="009C4813" w:rsidRDefault="00E35E98" w:rsidP="008F7CED">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rPr>
              <w:t>[   ]</w:t>
            </w:r>
          </w:p>
        </w:tc>
      </w:tr>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rPr>
              <w:t>[……]</w:t>
            </w:r>
          </w:p>
        </w:tc>
      </w:tr>
      <w:tr w:rsidR="00E35E98" w:rsidRPr="009C4813" w:rsidTr="008F7CE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E35E98" w:rsidRPr="009C4813" w:rsidRDefault="00E35E98" w:rsidP="008F7CED">
            <w:pPr>
              <w:spacing w:before="0"/>
              <w:rPr>
                <w:rFonts w:cstheme="minorHAnsi"/>
              </w:rPr>
            </w:pPr>
            <w:r w:rsidRPr="009C4813">
              <w:rPr>
                <w:rFonts w:cstheme="minorHAnsi"/>
              </w:rPr>
              <w:t>Τηλέφωνο:</w:t>
            </w:r>
          </w:p>
          <w:p w:rsidR="00E35E98" w:rsidRPr="009C4813" w:rsidRDefault="00E35E98" w:rsidP="008F7CED">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E35E98" w:rsidRPr="009C4813" w:rsidRDefault="00E35E98" w:rsidP="008F7CED">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rPr>
              <w:t>[……]</w:t>
            </w:r>
          </w:p>
          <w:p w:rsidR="00E35E98" w:rsidRPr="009C4813" w:rsidRDefault="00E35E98" w:rsidP="008F7CED">
            <w:pPr>
              <w:rPr>
                <w:rFonts w:cstheme="minorHAnsi"/>
              </w:rPr>
            </w:pPr>
            <w:r w:rsidRPr="009C4813">
              <w:rPr>
                <w:rFonts w:cstheme="minorHAnsi"/>
              </w:rPr>
              <w:t>[……]</w:t>
            </w:r>
          </w:p>
          <w:p w:rsidR="00E35E98" w:rsidRPr="009C4813" w:rsidRDefault="00E35E98" w:rsidP="008F7CED">
            <w:pPr>
              <w:rPr>
                <w:rFonts w:cstheme="minorHAnsi"/>
              </w:rPr>
            </w:pPr>
            <w:r w:rsidRPr="009C4813">
              <w:rPr>
                <w:rFonts w:cstheme="minorHAnsi"/>
              </w:rPr>
              <w:t>[……]</w:t>
            </w:r>
          </w:p>
          <w:p w:rsidR="00E35E98" w:rsidRPr="009C4813" w:rsidRDefault="00E35E98" w:rsidP="008F7CED">
            <w:pPr>
              <w:rPr>
                <w:rFonts w:cstheme="minorHAnsi"/>
              </w:rPr>
            </w:pPr>
            <w:r w:rsidRPr="009C4813">
              <w:rPr>
                <w:rFonts w:cstheme="minorHAnsi"/>
              </w:rPr>
              <w:t>[……]</w:t>
            </w:r>
          </w:p>
        </w:tc>
      </w:tr>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b/>
                <w:bCs/>
                <w:i/>
                <w:iCs/>
              </w:rPr>
              <w:t>Απάντηση:</w:t>
            </w:r>
          </w:p>
        </w:tc>
      </w:tr>
      <w:tr w:rsidR="00E35E98" w:rsidRPr="00BB65FB"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snapToGrid w:val="0"/>
              <w:rPr>
                <w:rFonts w:cstheme="minorHAnsi"/>
              </w:rPr>
            </w:pPr>
          </w:p>
        </w:tc>
      </w:tr>
      <w:tr w:rsidR="00E35E98" w:rsidRPr="009C4813" w:rsidTr="008F7CED">
        <w:trPr>
          <w:jc w:val="center"/>
        </w:trPr>
        <w:tc>
          <w:tcPr>
            <w:tcW w:w="4479" w:type="dxa"/>
            <w:tcBorders>
              <w:left w:val="single" w:sz="4" w:space="0" w:color="000000"/>
              <w:bottom w:val="single" w:sz="4" w:space="0" w:color="000000"/>
            </w:tcBorders>
            <w:shd w:val="clear" w:color="auto" w:fill="auto"/>
          </w:tcPr>
          <w:p w:rsidR="00E35E98" w:rsidRPr="009C4813" w:rsidRDefault="00E35E98" w:rsidP="008F7CED">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rPr>
              <w:t>[] Ναι [] Όχι [] Άνευ αντικειμένου</w:t>
            </w:r>
          </w:p>
        </w:tc>
      </w:tr>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spacing w:before="0"/>
              <w:rPr>
                <w:rFonts w:cstheme="minorHAnsi"/>
              </w:rPr>
            </w:pPr>
            <w:r w:rsidRPr="009C4813">
              <w:rPr>
                <w:rFonts w:cstheme="minorHAnsi"/>
                <w:b/>
              </w:rPr>
              <w:t>Εάν ναι</w:t>
            </w:r>
            <w:r w:rsidRPr="009C4813">
              <w:rPr>
                <w:rFonts w:cstheme="minorHAnsi"/>
              </w:rPr>
              <w:t>:</w:t>
            </w:r>
          </w:p>
          <w:p w:rsidR="00E35E98" w:rsidRPr="009C4813" w:rsidRDefault="00E35E98" w:rsidP="008F7CED">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35E98" w:rsidRPr="009C4813" w:rsidRDefault="00E35E98" w:rsidP="008F7CED">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E35E98" w:rsidRPr="009C4813" w:rsidRDefault="00E35E98" w:rsidP="008F7CED">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E35E98" w:rsidRPr="009C4813" w:rsidRDefault="00E35E98" w:rsidP="008F7CED">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E35E98" w:rsidRPr="009C4813" w:rsidRDefault="00E35E98" w:rsidP="008F7CED">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E35E98" w:rsidRPr="009C4813" w:rsidRDefault="00E35E98" w:rsidP="008F7CED">
            <w:pPr>
              <w:spacing w:before="0"/>
              <w:rPr>
                <w:rFonts w:cstheme="minorHAnsi"/>
                <w:b/>
                <w:u w:val="single"/>
              </w:rPr>
            </w:pPr>
            <w:r w:rsidRPr="009C4813">
              <w:rPr>
                <w:rFonts w:cstheme="minorHAnsi"/>
                <w:b/>
              </w:rPr>
              <w:t>Εάν όχι:</w:t>
            </w:r>
          </w:p>
          <w:p w:rsidR="00E35E98" w:rsidRPr="009C4813" w:rsidRDefault="00E35E98" w:rsidP="008F7CED">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E35E98" w:rsidRPr="009C4813" w:rsidRDefault="00E35E98" w:rsidP="008F7CED">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35E98" w:rsidRPr="009C4813" w:rsidRDefault="00E35E98" w:rsidP="008F7CED">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snapToGrid w:val="0"/>
              <w:rPr>
                <w:rFonts w:cstheme="minorHAnsi"/>
              </w:rPr>
            </w:pPr>
          </w:p>
          <w:p w:rsidR="00E35E98" w:rsidRPr="009C4813" w:rsidRDefault="00E35E98" w:rsidP="008F7CED">
            <w:pPr>
              <w:rPr>
                <w:rFonts w:cstheme="minorHAnsi"/>
              </w:rPr>
            </w:pPr>
          </w:p>
          <w:p w:rsidR="00E35E98" w:rsidRPr="009C4813" w:rsidRDefault="00E35E98" w:rsidP="008F7CED">
            <w:pPr>
              <w:rPr>
                <w:rFonts w:cstheme="minorHAnsi"/>
              </w:rPr>
            </w:pPr>
          </w:p>
          <w:p w:rsidR="00E35E98" w:rsidRPr="009C4813" w:rsidRDefault="00E35E98" w:rsidP="008F7CED">
            <w:pPr>
              <w:rPr>
                <w:rFonts w:cstheme="minorHAnsi"/>
              </w:rPr>
            </w:pPr>
          </w:p>
          <w:p w:rsidR="00E35E98" w:rsidRPr="009C4813" w:rsidRDefault="00E35E98" w:rsidP="008F7CED">
            <w:pPr>
              <w:rPr>
                <w:rFonts w:cstheme="minorHAnsi"/>
              </w:rPr>
            </w:pPr>
          </w:p>
          <w:p w:rsidR="00E35E98" w:rsidRPr="009C4813" w:rsidRDefault="00E35E98" w:rsidP="008F7CED">
            <w:pPr>
              <w:rPr>
                <w:rFonts w:cstheme="minorHAnsi"/>
              </w:rPr>
            </w:pPr>
            <w:r w:rsidRPr="009C4813">
              <w:rPr>
                <w:rFonts w:cstheme="minorHAnsi"/>
              </w:rPr>
              <w:t>α) [……]</w:t>
            </w:r>
          </w:p>
          <w:p w:rsidR="00E35E98" w:rsidRPr="009C4813" w:rsidRDefault="00E35E98" w:rsidP="008F7CED">
            <w:pPr>
              <w:rPr>
                <w:rFonts w:cstheme="minorHAnsi"/>
              </w:rPr>
            </w:pPr>
          </w:p>
          <w:p w:rsidR="00E35E98" w:rsidRDefault="00E35E98" w:rsidP="008F7CED">
            <w:pPr>
              <w:rPr>
                <w:rFonts w:cstheme="minorHAnsi"/>
              </w:rPr>
            </w:pPr>
          </w:p>
          <w:p w:rsidR="00E35E98" w:rsidRDefault="00E35E98" w:rsidP="008F7CED">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E35E98" w:rsidRPr="009C4813" w:rsidRDefault="00E35E98" w:rsidP="008F7CED">
            <w:pPr>
              <w:rPr>
                <w:rFonts w:cstheme="minorHAnsi"/>
              </w:rPr>
            </w:pPr>
            <w:r w:rsidRPr="009C4813">
              <w:rPr>
                <w:rFonts w:cstheme="minorHAnsi"/>
              </w:rPr>
              <w:t>γ) [……]</w:t>
            </w:r>
          </w:p>
          <w:p w:rsidR="00E35E98" w:rsidRPr="009C4813" w:rsidRDefault="00E35E98" w:rsidP="008F7CED">
            <w:pPr>
              <w:rPr>
                <w:rFonts w:cstheme="minorHAnsi"/>
              </w:rPr>
            </w:pPr>
          </w:p>
          <w:p w:rsidR="00E35E98" w:rsidRPr="009C4813" w:rsidRDefault="00E35E98" w:rsidP="008F7CED">
            <w:pPr>
              <w:rPr>
                <w:rFonts w:cstheme="minorHAnsi"/>
              </w:rPr>
            </w:pPr>
            <w:r w:rsidRPr="009C4813">
              <w:rPr>
                <w:rFonts w:cstheme="minorHAnsi"/>
              </w:rPr>
              <w:t>δ) [] Ναι [] Όχι</w:t>
            </w:r>
          </w:p>
          <w:p w:rsidR="00E35E98" w:rsidRPr="009C4813" w:rsidRDefault="00E35E98" w:rsidP="008F7CED">
            <w:pPr>
              <w:rPr>
                <w:rFonts w:cstheme="minorHAnsi"/>
              </w:rPr>
            </w:pPr>
          </w:p>
          <w:p w:rsidR="00E35E98" w:rsidRPr="009C4813" w:rsidRDefault="00E35E98" w:rsidP="008F7CED">
            <w:pPr>
              <w:rPr>
                <w:rFonts w:cstheme="minorHAnsi"/>
              </w:rPr>
            </w:pPr>
          </w:p>
          <w:p w:rsidR="00E35E98" w:rsidRPr="009C4813" w:rsidRDefault="00E35E98" w:rsidP="008F7CED">
            <w:pPr>
              <w:rPr>
                <w:rFonts w:cstheme="minorHAnsi"/>
              </w:rPr>
            </w:pPr>
          </w:p>
          <w:p w:rsidR="00E35E98" w:rsidRPr="009C4813" w:rsidRDefault="00E35E98" w:rsidP="008F7CED">
            <w:pPr>
              <w:rPr>
                <w:rFonts w:cstheme="minorHAnsi"/>
              </w:rPr>
            </w:pPr>
          </w:p>
          <w:p w:rsidR="00E35E98" w:rsidRPr="009C4813" w:rsidRDefault="00E35E98" w:rsidP="008F7CED">
            <w:pPr>
              <w:rPr>
                <w:rFonts w:cstheme="minorHAnsi"/>
              </w:rPr>
            </w:pPr>
          </w:p>
          <w:p w:rsidR="00E35E98" w:rsidRPr="009C4813" w:rsidRDefault="00E35E98" w:rsidP="008F7CED">
            <w:pPr>
              <w:rPr>
                <w:rFonts w:cstheme="minorHAnsi"/>
              </w:rPr>
            </w:pPr>
            <w:r w:rsidRPr="009C4813">
              <w:rPr>
                <w:rFonts w:cstheme="minorHAnsi"/>
              </w:rPr>
              <w:t>ε) [] Ναι [] Όχι</w:t>
            </w:r>
          </w:p>
          <w:p w:rsidR="00E35E98" w:rsidRDefault="00E35E98" w:rsidP="008F7CED">
            <w:pPr>
              <w:rPr>
                <w:rFonts w:cstheme="minorHAnsi"/>
                <w:i/>
              </w:rPr>
            </w:pPr>
          </w:p>
          <w:p w:rsidR="00E35E98" w:rsidRDefault="00E35E98" w:rsidP="008F7CED">
            <w:pPr>
              <w:rPr>
                <w:rFonts w:cstheme="minorHAnsi"/>
                <w:i/>
              </w:rPr>
            </w:pPr>
          </w:p>
          <w:p w:rsidR="00E35E98" w:rsidRDefault="00E35E98" w:rsidP="008F7CED">
            <w:pPr>
              <w:rPr>
                <w:rFonts w:cstheme="minorHAnsi"/>
                <w:i/>
              </w:rPr>
            </w:pPr>
          </w:p>
          <w:p w:rsidR="00E35E98" w:rsidRDefault="00E35E98" w:rsidP="008F7CED">
            <w:pPr>
              <w:rPr>
                <w:rFonts w:cstheme="minorHAnsi"/>
                <w:i/>
              </w:rPr>
            </w:pPr>
          </w:p>
          <w:p w:rsidR="00E35E98" w:rsidRDefault="00E35E98" w:rsidP="008F7CED">
            <w:pPr>
              <w:rPr>
                <w:rFonts w:cstheme="minorHAnsi"/>
                <w:i/>
              </w:rPr>
            </w:pPr>
          </w:p>
          <w:p w:rsidR="00E35E98" w:rsidRDefault="00E35E98" w:rsidP="008F7CED">
            <w:pPr>
              <w:rPr>
                <w:rFonts w:cstheme="minorHAnsi"/>
                <w:i/>
              </w:rPr>
            </w:pPr>
          </w:p>
          <w:p w:rsidR="00E35E98" w:rsidRPr="009C4813" w:rsidRDefault="00E35E98" w:rsidP="008F7CED">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E35E98" w:rsidRPr="009C4813" w:rsidRDefault="00E35E98" w:rsidP="008F7CED">
            <w:pPr>
              <w:rPr>
                <w:rFonts w:cstheme="minorHAnsi"/>
              </w:rPr>
            </w:pPr>
            <w:r w:rsidRPr="009C4813">
              <w:rPr>
                <w:rFonts w:cstheme="minorHAnsi"/>
                <w:i/>
              </w:rPr>
              <w:t>[……][……][……][……]</w:t>
            </w:r>
          </w:p>
        </w:tc>
      </w:tr>
      <w:tr w:rsidR="00E35E98" w:rsidRPr="009C4813" w:rsidTr="008F7CED">
        <w:trPr>
          <w:jc w:val="center"/>
        </w:trPr>
        <w:tc>
          <w:tcPr>
            <w:tcW w:w="4479" w:type="dxa"/>
            <w:tcBorders>
              <w:left w:val="single" w:sz="4" w:space="0" w:color="000000"/>
              <w:bottom w:val="single" w:sz="4" w:space="0" w:color="000000"/>
            </w:tcBorders>
            <w:shd w:val="clear" w:color="auto" w:fill="auto"/>
          </w:tcPr>
          <w:p w:rsidR="00E35E98" w:rsidRPr="009C4813" w:rsidRDefault="00E35E98" w:rsidP="008F7CED">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b/>
                <w:bCs/>
                <w:i/>
                <w:iCs/>
              </w:rPr>
              <w:t>Απάντηση:</w:t>
            </w:r>
          </w:p>
        </w:tc>
      </w:tr>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rPr>
              <w:t>[] Ναι [] Όχι</w:t>
            </w:r>
          </w:p>
        </w:tc>
      </w:tr>
      <w:tr w:rsidR="00E35E98" w:rsidRPr="00BB65FB" w:rsidTr="008F7CED">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35E98" w:rsidRPr="009C4813" w:rsidRDefault="00E35E98" w:rsidP="008F7CED">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spacing w:before="0"/>
              <w:rPr>
                <w:rFonts w:cstheme="minorHAnsi"/>
              </w:rPr>
            </w:pPr>
            <w:r w:rsidRPr="009C4813">
              <w:rPr>
                <w:rFonts w:cstheme="minorHAnsi"/>
                <w:b/>
              </w:rPr>
              <w:t>Εάν ναι</w:t>
            </w:r>
            <w:r w:rsidRPr="009C4813">
              <w:rPr>
                <w:rFonts w:cstheme="minorHAnsi"/>
              </w:rPr>
              <w:t>:</w:t>
            </w:r>
          </w:p>
          <w:p w:rsidR="00E35E98" w:rsidRPr="009C4813" w:rsidRDefault="00E35E98" w:rsidP="008F7CED">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E35E98" w:rsidRPr="009C4813" w:rsidRDefault="00E35E98" w:rsidP="008F7CED">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E35E98" w:rsidRPr="009C4813" w:rsidRDefault="00E35E98" w:rsidP="008F7CED">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rPr>
              <w:t>α) [……]</w:t>
            </w:r>
          </w:p>
          <w:p w:rsidR="00E35E98" w:rsidRPr="009C4813" w:rsidRDefault="00E35E98" w:rsidP="008F7CED">
            <w:pPr>
              <w:rPr>
                <w:rFonts w:cstheme="minorHAnsi"/>
              </w:rPr>
            </w:pPr>
          </w:p>
          <w:p w:rsidR="00E35E98" w:rsidRPr="009C4813" w:rsidRDefault="00E35E98" w:rsidP="008F7CED">
            <w:pPr>
              <w:rPr>
                <w:rFonts w:cstheme="minorHAnsi"/>
              </w:rPr>
            </w:pPr>
          </w:p>
          <w:p w:rsidR="00E35E98" w:rsidRPr="009C4813" w:rsidRDefault="00E35E98" w:rsidP="008F7CED">
            <w:pPr>
              <w:rPr>
                <w:rFonts w:cstheme="minorHAnsi"/>
              </w:rPr>
            </w:pPr>
          </w:p>
          <w:p w:rsidR="00E35E98" w:rsidRPr="009C4813" w:rsidRDefault="00E35E98" w:rsidP="008F7CED">
            <w:pPr>
              <w:rPr>
                <w:rFonts w:cstheme="minorHAnsi"/>
              </w:rPr>
            </w:pPr>
            <w:r w:rsidRPr="009C4813">
              <w:rPr>
                <w:rFonts w:cstheme="minorHAnsi"/>
              </w:rPr>
              <w:t>β) [……]</w:t>
            </w:r>
          </w:p>
          <w:p w:rsidR="00E35E98" w:rsidRPr="009C4813" w:rsidRDefault="00E35E98" w:rsidP="008F7CED">
            <w:pPr>
              <w:rPr>
                <w:rFonts w:cstheme="minorHAnsi"/>
              </w:rPr>
            </w:pPr>
          </w:p>
          <w:p w:rsidR="00E35E98" w:rsidRPr="009C4813" w:rsidRDefault="00E35E98" w:rsidP="008F7CED">
            <w:pPr>
              <w:rPr>
                <w:rFonts w:cstheme="minorHAnsi"/>
              </w:rPr>
            </w:pPr>
          </w:p>
          <w:p w:rsidR="00E35E98" w:rsidRPr="009C4813" w:rsidRDefault="00E35E98" w:rsidP="008F7CED">
            <w:pPr>
              <w:rPr>
                <w:rFonts w:cstheme="minorHAnsi"/>
              </w:rPr>
            </w:pPr>
            <w:r w:rsidRPr="009C4813">
              <w:rPr>
                <w:rFonts w:cstheme="minorHAnsi"/>
              </w:rPr>
              <w:t>γ) [……]</w:t>
            </w:r>
          </w:p>
        </w:tc>
      </w:tr>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b/>
                <w:bCs/>
                <w:i/>
                <w:iCs/>
              </w:rPr>
              <w:t>Απάντηση:</w:t>
            </w:r>
          </w:p>
        </w:tc>
      </w:tr>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rPr>
              <w:t>[   ]</w:t>
            </w:r>
          </w:p>
        </w:tc>
      </w:tr>
    </w:tbl>
    <w:p w:rsidR="00E35E98" w:rsidRPr="009C4813" w:rsidRDefault="00E35E98" w:rsidP="00E35E98">
      <w:pPr>
        <w:rPr>
          <w:rFonts w:cstheme="minorHAnsi"/>
        </w:rPr>
      </w:pPr>
    </w:p>
    <w:p w:rsidR="00E35E98" w:rsidRPr="009C4813" w:rsidRDefault="00E35E98" w:rsidP="00E35E98">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E35E98" w:rsidRPr="009C4813" w:rsidRDefault="00E35E98" w:rsidP="00E35E98">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b/>
                <w:i/>
              </w:rPr>
              <w:t>Απάντηση:</w:t>
            </w:r>
          </w:p>
        </w:tc>
      </w:tr>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color w:val="000000"/>
              </w:rPr>
            </w:pPr>
            <w:r w:rsidRPr="009C4813">
              <w:rPr>
                <w:rFonts w:cstheme="minorHAnsi"/>
              </w:rPr>
              <w:t>Ονοματεπώνυμο</w:t>
            </w:r>
          </w:p>
          <w:p w:rsidR="00E35E98" w:rsidRPr="009C4813" w:rsidRDefault="00E35E98" w:rsidP="008F7CED">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rPr>
              <w:t>[……]</w:t>
            </w:r>
          </w:p>
          <w:p w:rsidR="00E35E98" w:rsidRPr="009C4813" w:rsidRDefault="00E35E98" w:rsidP="008F7CED">
            <w:pPr>
              <w:rPr>
                <w:rFonts w:cstheme="minorHAnsi"/>
              </w:rPr>
            </w:pPr>
            <w:r w:rsidRPr="009C4813">
              <w:rPr>
                <w:rFonts w:cstheme="minorHAnsi"/>
              </w:rPr>
              <w:t>[……]</w:t>
            </w:r>
          </w:p>
        </w:tc>
      </w:tr>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rPr>
              <w:t>[……]</w:t>
            </w:r>
          </w:p>
        </w:tc>
      </w:tr>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rPr>
              <w:t>[……]</w:t>
            </w:r>
          </w:p>
        </w:tc>
      </w:tr>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rPr>
              <w:t>[……]</w:t>
            </w:r>
          </w:p>
        </w:tc>
      </w:tr>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rPr>
              <w:t>[……]</w:t>
            </w:r>
          </w:p>
        </w:tc>
      </w:tr>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rPr>
              <w:t>[……]</w:t>
            </w:r>
          </w:p>
        </w:tc>
      </w:tr>
    </w:tbl>
    <w:p w:rsidR="00E35E98" w:rsidRPr="00C06417" w:rsidRDefault="00E35E98" w:rsidP="00E35E98"/>
    <w:p w:rsidR="00E35E98" w:rsidRPr="009C4813" w:rsidRDefault="00E35E98" w:rsidP="00E35E98">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E35E98" w:rsidRPr="009C4813" w:rsidTr="008F7CE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b/>
                <w:i/>
              </w:rPr>
              <w:t>Απάντηση:</w:t>
            </w:r>
          </w:p>
        </w:tc>
      </w:tr>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rPr>
              <w:t>[]Ναι []Όχι</w:t>
            </w:r>
          </w:p>
        </w:tc>
      </w:tr>
    </w:tbl>
    <w:p w:rsidR="00E35E98" w:rsidRPr="009C4813" w:rsidRDefault="00E35E98" w:rsidP="00E35E98">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E35E98" w:rsidRPr="009C4813" w:rsidRDefault="00E35E98" w:rsidP="00E35E98">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35E98" w:rsidRPr="009C4813" w:rsidRDefault="00E35E98" w:rsidP="00E35E98">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35E98" w:rsidRPr="009C4813" w:rsidRDefault="00E35E98" w:rsidP="00E35E98">
      <w:pPr>
        <w:jc w:val="center"/>
        <w:rPr>
          <w:rFonts w:cstheme="minorHAnsi"/>
        </w:rPr>
      </w:pPr>
    </w:p>
    <w:p w:rsidR="00E35E98" w:rsidRPr="009C4813" w:rsidRDefault="00E35E98" w:rsidP="00E35E98">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E35E98" w:rsidRPr="009C4813" w:rsidRDefault="00E35E98" w:rsidP="00E35E98">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b/>
                <w:i/>
              </w:rPr>
              <w:t>Απάντηση:</w:t>
            </w:r>
          </w:p>
        </w:tc>
      </w:tr>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rPr>
              <w:t>[]Ναι []Όχι</w:t>
            </w:r>
          </w:p>
          <w:p w:rsidR="00E35E98" w:rsidRPr="009C4813" w:rsidRDefault="00E35E98" w:rsidP="008F7CED">
            <w:pPr>
              <w:rPr>
                <w:rFonts w:cstheme="minorHAnsi"/>
              </w:rPr>
            </w:pPr>
          </w:p>
          <w:p w:rsidR="00E35E98" w:rsidRPr="009C4813" w:rsidRDefault="00E35E98" w:rsidP="008F7CED">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E35E98" w:rsidRPr="009C4813" w:rsidRDefault="00E35E98" w:rsidP="008F7CED">
            <w:pPr>
              <w:rPr>
                <w:rFonts w:cstheme="minorHAnsi"/>
              </w:rPr>
            </w:pPr>
            <w:r w:rsidRPr="009C4813">
              <w:rPr>
                <w:rFonts w:cstheme="minorHAnsi"/>
              </w:rPr>
              <w:t>[…]</w:t>
            </w:r>
          </w:p>
        </w:tc>
      </w:tr>
    </w:tbl>
    <w:p w:rsidR="00E35E98" w:rsidRPr="009C4813" w:rsidRDefault="00E35E98" w:rsidP="00E35E9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35E98" w:rsidRPr="009C4813" w:rsidRDefault="00E35E98" w:rsidP="00E35E98">
      <w:pPr>
        <w:pageBreakBefore/>
        <w:jc w:val="center"/>
        <w:rPr>
          <w:rFonts w:cstheme="minorHAnsi"/>
          <w:b/>
          <w:bCs/>
          <w:color w:val="000000"/>
        </w:rPr>
      </w:pPr>
      <w:r w:rsidRPr="009C4813">
        <w:rPr>
          <w:rFonts w:cstheme="minorHAnsi"/>
          <w:b/>
          <w:bCs/>
          <w:u w:val="single"/>
        </w:rPr>
        <w:lastRenderedPageBreak/>
        <w:t>Μέρος III: Λόγοι αποκλεισμού</w:t>
      </w:r>
    </w:p>
    <w:p w:rsidR="00E35E98" w:rsidRPr="009C4813" w:rsidRDefault="00E35E98" w:rsidP="00E35E98">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E35E98" w:rsidRPr="009C4813" w:rsidRDefault="00E35E98" w:rsidP="00E35E98">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E35E98" w:rsidRPr="009C4813" w:rsidRDefault="00E35E98" w:rsidP="00E35E9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E35E98" w:rsidRPr="009C4813" w:rsidRDefault="00E35E98" w:rsidP="00E35E9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E35E98" w:rsidRPr="009C4813" w:rsidRDefault="00E35E98" w:rsidP="00E35E9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E35E98" w:rsidRPr="009C4813" w:rsidRDefault="00E35E98" w:rsidP="00E35E9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E35E98" w:rsidRPr="009C4813" w:rsidRDefault="00E35E98" w:rsidP="00E35E9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E35E98" w:rsidRPr="009C4813" w:rsidRDefault="00E35E98" w:rsidP="00E35E9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E35E98" w:rsidRPr="009C4813" w:rsidTr="008F7CE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snapToGrid w:val="0"/>
              <w:rPr>
                <w:rFonts w:cstheme="minorHAnsi"/>
              </w:rPr>
            </w:pPr>
            <w:r w:rsidRPr="009C4813">
              <w:rPr>
                <w:rFonts w:cstheme="minorHAnsi"/>
                <w:b/>
                <w:bCs/>
                <w:i/>
                <w:iCs/>
              </w:rPr>
              <w:t>Απάντηση:</w:t>
            </w:r>
          </w:p>
        </w:tc>
      </w:tr>
      <w:tr w:rsidR="00E35E98" w:rsidRPr="009C4813" w:rsidTr="008F7CED">
        <w:trPr>
          <w:jc w:val="center"/>
        </w:trPr>
        <w:tc>
          <w:tcPr>
            <w:tcW w:w="4479" w:type="dxa"/>
            <w:tcBorders>
              <w:left w:val="single" w:sz="4" w:space="0" w:color="000000"/>
              <w:bottom w:val="single" w:sz="4" w:space="0" w:color="000000"/>
            </w:tcBorders>
            <w:shd w:val="clear" w:color="auto" w:fill="auto"/>
          </w:tcPr>
          <w:p w:rsidR="00E35E98" w:rsidRPr="009C4813" w:rsidRDefault="00E35E98" w:rsidP="008F7CED">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i/>
              </w:rPr>
            </w:pPr>
            <w:r w:rsidRPr="009C4813">
              <w:rPr>
                <w:rFonts w:cstheme="minorHAnsi"/>
              </w:rPr>
              <w:t>[] Ναι [] Όχι</w:t>
            </w:r>
          </w:p>
          <w:p w:rsidR="00E35E98" w:rsidRPr="009C4813" w:rsidRDefault="00E35E98" w:rsidP="008F7CED">
            <w:pPr>
              <w:rPr>
                <w:rFonts w:cstheme="minorHAnsi"/>
                <w:i/>
              </w:rPr>
            </w:pPr>
          </w:p>
          <w:p w:rsidR="00E35E98" w:rsidRPr="009C4813" w:rsidRDefault="00E35E98" w:rsidP="008F7CED">
            <w:pPr>
              <w:rPr>
                <w:rFonts w:cstheme="minorHAnsi"/>
                <w:i/>
              </w:rPr>
            </w:pPr>
          </w:p>
          <w:p w:rsidR="00E35E98" w:rsidRPr="009C4813" w:rsidRDefault="00E35E98" w:rsidP="008F7CED">
            <w:pPr>
              <w:rPr>
                <w:rFonts w:cstheme="minorHAnsi"/>
                <w:i/>
              </w:rPr>
            </w:pPr>
          </w:p>
          <w:p w:rsidR="00E35E98" w:rsidRPr="009C4813" w:rsidRDefault="00E35E98" w:rsidP="008F7CED">
            <w:pPr>
              <w:rPr>
                <w:rFonts w:cstheme="minorHAnsi"/>
                <w:i/>
              </w:rPr>
            </w:pPr>
          </w:p>
          <w:p w:rsidR="00E35E98" w:rsidRPr="009C4813" w:rsidRDefault="00E35E98" w:rsidP="008F7CED">
            <w:pPr>
              <w:rPr>
                <w:rFonts w:cstheme="minorHAnsi"/>
                <w:i/>
              </w:rPr>
            </w:pPr>
          </w:p>
          <w:p w:rsidR="00E35E98" w:rsidRPr="009C4813" w:rsidRDefault="00E35E98" w:rsidP="008F7CED">
            <w:pPr>
              <w:rPr>
                <w:rFonts w:cstheme="minorHAnsi"/>
                <w:i/>
              </w:rPr>
            </w:pPr>
          </w:p>
          <w:p w:rsidR="00E35E98" w:rsidRPr="009C4813" w:rsidRDefault="00E35E98" w:rsidP="008F7CED">
            <w:pPr>
              <w:rPr>
                <w:rFonts w:cstheme="minorHAnsi"/>
                <w:i/>
              </w:rPr>
            </w:pPr>
          </w:p>
          <w:p w:rsidR="00E35E98" w:rsidRPr="009C4813" w:rsidRDefault="00E35E98" w:rsidP="008F7CED">
            <w:pPr>
              <w:rPr>
                <w:rFonts w:cstheme="minorHAnsi"/>
                <w:i/>
              </w:rPr>
            </w:pPr>
          </w:p>
          <w:p w:rsidR="00E35E98" w:rsidRPr="009C4813" w:rsidRDefault="00E35E98" w:rsidP="008F7CED">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35E98" w:rsidRPr="009C4813" w:rsidRDefault="00E35E98" w:rsidP="008F7CED">
            <w:pPr>
              <w:rPr>
                <w:rFonts w:cstheme="minorHAnsi"/>
              </w:rPr>
            </w:pPr>
            <w:r w:rsidRPr="009C4813">
              <w:rPr>
                <w:rFonts w:cstheme="minorHAnsi"/>
                <w:i/>
              </w:rPr>
              <w:t>[……][……][……][……]</w:t>
            </w:r>
            <w:r w:rsidRPr="009C4813">
              <w:rPr>
                <w:rStyle w:val="a9"/>
                <w:rFonts w:cstheme="minorHAnsi"/>
              </w:rPr>
              <w:endnoteReference w:id="15"/>
            </w:r>
          </w:p>
        </w:tc>
      </w:tr>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E35E98" w:rsidRPr="009C4813" w:rsidRDefault="00E35E98" w:rsidP="008F7CED">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E35E98" w:rsidRPr="009C4813" w:rsidRDefault="00E35E98" w:rsidP="008F7CED">
            <w:pPr>
              <w:jc w:val="left"/>
              <w:rPr>
                <w:rFonts w:cstheme="minorHAnsi"/>
              </w:rPr>
            </w:pPr>
            <w:r w:rsidRPr="009C4813">
              <w:rPr>
                <w:rFonts w:cstheme="minorHAnsi"/>
              </w:rPr>
              <w:t>β) Προσδιορίστε ποιος έχει καταδικαστεί [ ]·</w:t>
            </w:r>
          </w:p>
          <w:p w:rsidR="00E35E98" w:rsidRPr="009C4813" w:rsidRDefault="00E35E98" w:rsidP="008F7CED">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snapToGrid w:val="0"/>
              <w:jc w:val="left"/>
              <w:rPr>
                <w:rFonts w:cstheme="minorHAnsi"/>
              </w:rPr>
            </w:pPr>
          </w:p>
          <w:p w:rsidR="00E35E98" w:rsidRPr="009C4813" w:rsidRDefault="00E35E98" w:rsidP="008F7CED">
            <w:pPr>
              <w:jc w:val="left"/>
              <w:rPr>
                <w:rFonts w:cstheme="minorHAnsi"/>
              </w:rPr>
            </w:pPr>
            <w:r w:rsidRPr="009C4813">
              <w:rPr>
                <w:rFonts w:cstheme="minorHAnsi"/>
              </w:rPr>
              <w:t xml:space="preserve">α) Ημερομηνία:[   ], </w:t>
            </w:r>
          </w:p>
          <w:p w:rsidR="00E35E98" w:rsidRPr="009C4813" w:rsidRDefault="00E35E98" w:rsidP="008F7CED">
            <w:pPr>
              <w:jc w:val="left"/>
              <w:rPr>
                <w:rFonts w:cstheme="minorHAnsi"/>
              </w:rPr>
            </w:pPr>
            <w:r w:rsidRPr="009C4813">
              <w:rPr>
                <w:rFonts w:cstheme="minorHAnsi"/>
              </w:rPr>
              <w:t xml:space="preserve">σημείο-(-α): [   ], </w:t>
            </w:r>
          </w:p>
          <w:p w:rsidR="00E35E98" w:rsidRPr="009C4813" w:rsidRDefault="00E35E98" w:rsidP="008F7CED">
            <w:pPr>
              <w:jc w:val="left"/>
              <w:rPr>
                <w:rFonts w:cstheme="minorHAnsi"/>
              </w:rPr>
            </w:pPr>
            <w:r w:rsidRPr="009C4813">
              <w:rPr>
                <w:rFonts w:cstheme="minorHAnsi"/>
              </w:rPr>
              <w:t>λόγος(-οι):[   ]</w:t>
            </w:r>
          </w:p>
          <w:p w:rsidR="00E35E98" w:rsidRDefault="00E35E98" w:rsidP="008F7CED">
            <w:pPr>
              <w:jc w:val="left"/>
              <w:rPr>
                <w:rFonts w:cstheme="minorHAnsi"/>
              </w:rPr>
            </w:pPr>
            <w:r w:rsidRPr="009C4813">
              <w:rPr>
                <w:rFonts w:cstheme="minorHAnsi"/>
              </w:rPr>
              <w:t>β) [……]</w:t>
            </w:r>
          </w:p>
          <w:p w:rsidR="00E35E98" w:rsidRPr="009C4813" w:rsidRDefault="00E35E98" w:rsidP="008F7CED">
            <w:pPr>
              <w:jc w:val="left"/>
              <w:rPr>
                <w:rFonts w:cstheme="minorHAnsi"/>
                <w:i/>
              </w:rPr>
            </w:pPr>
            <w:r w:rsidRPr="009C4813">
              <w:rPr>
                <w:rFonts w:cstheme="minorHAnsi"/>
              </w:rPr>
              <w:t>γ) Διάρκεια της περιόδου αποκλεισμού [……] και σχετικό(-ά) σημείο(-α) [   ]</w:t>
            </w:r>
          </w:p>
          <w:p w:rsidR="00E35E98" w:rsidRPr="009C4813" w:rsidRDefault="00E35E98" w:rsidP="008F7CED">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35E98" w:rsidRPr="009C4813" w:rsidRDefault="00E35E98" w:rsidP="008F7CED">
            <w:pPr>
              <w:rPr>
                <w:rFonts w:cstheme="minorHAnsi"/>
              </w:rPr>
            </w:pPr>
            <w:r w:rsidRPr="009C4813">
              <w:rPr>
                <w:rFonts w:cstheme="minorHAnsi"/>
                <w:i/>
              </w:rPr>
              <w:t>[……][……][……][……]</w:t>
            </w:r>
            <w:r w:rsidRPr="009C4813">
              <w:rPr>
                <w:rStyle w:val="a9"/>
                <w:rFonts w:cstheme="minorHAnsi"/>
              </w:rPr>
              <w:endnoteReference w:id="17"/>
            </w:r>
          </w:p>
        </w:tc>
      </w:tr>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rPr>
              <w:t xml:space="preserve">[] Ναι [] Όχι </w:t>
            </w:r>
          </w:p>
        </w:tc>
      </w:tr>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rPr>
              <w:t>[……]</w:t>
            </w:r>
          </w:p>
        </w:tc>
      </w:tr>
    </w:tbl>
    <w:p w:rsidR="00E35E98" w:rsidRPr="00C06417" w:rsidRDefault="00E35E98" w:rsidP="00E35E98"/>
    <w:p w:rsidR="00E35E98" w:rsidRPr="009C4813" w:rsidRDefault="00E35E98" w:rsidP="00E35E98">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35E98" w:rsidRPr="009C4813" w:rsidTr="008F7CE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b/>
                <w:i/>
              </w:rPr>
              <w:t>Απάντηση:</w:t>
            </w:r>
          </w:p>
        </w:tc>
      </w:tr>
      <w:tr w:rsidR="00E35E98" w:rsidRPr="009C4813" w:rsidTr="008F7CE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rPr>
              <w:t xml:space="preserve">[] Ναι [] Όχι </w:t>
            </w:r>
          </w:p>
        </w:tc>
      </w:tr>
      <w:tr w:rsidR="00E35E98" w:rsidRPr="009C4813" w:rsidTr="008F7CE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snapToGrid w:val="0"/>
              <w:rPr>
                <w:rFonts w:cstheme="minorHAnsi"/>
              </w:rPr>
            </w:pPr>
          </w:p>
          <w:p w:rsidR="00E35E98" w:rsidRPr="009C4813" w:rsidRDefault="00E35E98" w:rsidP="008F7CED">
            <w:pPr>
              <w:snapToGrid w:val="0"/>
              <w:rPr>
                <w:rFonts w:cstheme="minorHAnsi"/>
              </w:rPr>
            </w:pPr>
          </w:p>
          <w:p w:rsidR="00E35E98" w:rsidRPr="009C4813" w:rsidRDefault="00E35E98" w:rsidP="008F7CED">
            <w:pPr>
              <w:snapToGrid w:val="0"/>
              <w:rPr>
                <w:rFonts w:cstheme="minorHAnsi"/>
              </w:rPr>
            </w:pPr>
            <w:r w:rsidRPr="009C4813">
              <w:rPr>
                <w:rFonts w:cstheme="minorHAnsi"/>
              </w:rPr>
              <w:t xml:space="preserve">Εάν όχι αναφέρετε: </w:t>
            </w:r>
          </w:p>
          <w:p w:rsidR="00E35E98" w:rsidRPr="009C4813" w:rsidRDefault="00E35E98" w:rsidP="008F7CED">
            <w:pPr>
              <w:snapToGrid w:val="0"/>
              <w:rPr>
                <w:rFonts w:cstheme="minorHAnsi"/>
              </w:rPr>
            </w:pPr>
            <w:r w:rsidRPr="009C4813">
              <w:rPr>
                <w:rFonts w:cstheme="minorHAnsi"/>
              </w:rPr>
              <w:t>α) Χώρα ή κράτος μέλος για το οποίο πρόκειται:</w:t>
            </w:r>
          </w:p>
          <w:p w:rsidR="00E35E98" w:rsidRPr="009C4813" w:rsidRDefault="00E35E98" w:rsidP="008F7CED">
            <w:pPr>
              <w:snapToGrid w:val="0"/>
              <w:rPr>
                <w:rFonts w:cstheme="minorHAnsi"/>
              </w:rPr>
            </w:pPr>
            <w:r w:rsidRPr="009C4813">
              <w:rPr>
                <w:rFonts w:cstheme="minorHAnsi"/>
              </w:rPr>
              <w:t>β) Ποιο είναι το σχετικό ποσό;</w:t>
            </w:r>
          </w:p>
          <w:p w:rsidR="00E35E98" w:rsidRPr="009C4813" w:rsidRDefault="00E35E98" w:rsidP="008F7CED">
            <w:pPr>
              <w:snapToGrid w:val="0"/>
              <w:rPr>
                <w:rFonts w:cstheme="minorHAnsi"/>
              </w:rPr>
            </w:pPr>
            <w:r w:rsidRPr="009C4813">
              <w:rPr>
                <w:rFonts w:cstheme="minorHAnsi"/>
              </w:rPr>
              <w:t>γ)Πως διαπιστώθηκε η αθέτηση των υποχρεώσεων;</w:t>
            </w:r>
          </w:p>
          <w:p w:rsidR="00E35E98" w:rsidRPr="009C4813" w:rsidRDefault="00E35E98" w:rsidP="008F7CED">
            <w:pPr>
              <w:snapToGrid w:val="0"/>
              <w:rPr>
                <w:rFonts w:cstheme="minorHAnsi"/>
                <w:b/>
              </w:rPr>
            </w:pPr>
            <w:r w:rsidRPr="009C4813">
              <w:rPr>
                <w:rFonts w:cstheme="minorHAnsi"/>
              </w:rPr>
              <w:t>1) Μέσω δικαστικής ή διοικητικής απόφασης;</w:t>
            </w:r>
          </w:p>
          <w:p w:rsidR="00E35E98" w:rsidRPr="009C4813" w:rsidRDefault="00E35E98" w:rsidP="008F7CED">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E35E98" w:rsidRPr="009C4813" w:rsidRDefault="00E35E98" w:rsidP="008F7CED">
            <w:pPr>
              <w:snapToGrid w:val="0"/>
              <w:rPr>
                <w:rFonts w:cstheme="minorHAnsi"/>
              </w:rPr>
            </w:pPr>
            <w:r w:rsidRPr="009C4813">
              <w:rPr>
                <w:rFonts w:cstheme="minorHAnsi"/>
              </w:rPr>
              <w:t>- Αναφέρατε την ημερομηνία καταδίκης ή έκδοσης απόφασης</w:t>
            </w:r>
          </w:p>
          <w:p w:rsidR="00E35E98" w:rsidRPr="009C4813" w:rsidRDefault="00E35E98" w:rsidP="008F7CED">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E35E98" w:rsidRPr="009C4813" w:rsidRDefault="00E35E98" w:rsidP="008F7CED">
            <w:pPr>
              <w:snapToGrid w:val="0"/>
              <w:jc w:val="left"/>
              <w:rPr>
                <w:rFonts w:cstheme="minorHAnsi"/>
              </w:rPr>
            </w:pPr>
            <w:r>
              <w:rPr>
                <w:rFonts w:cstheme="minorHAnsi"/>
              </w:rPr>
              <w:t>2) Με άλλα μέσα; Διευκρινί</w:t>
            </w:r>
            <w:r w:rsidRPr="009C4813">
              <w:rPr>
                <w:rFonts w:cstheme="minorHAnsi"/>
              </w:rPr>
              <w:t>στε:</w:t>
            </w:r>
          </w:p>
          <w:p w:rsidR="00E35E98" w:rsidRPr="009C4813" w:rsidRDefault="00E35E98" w:rsidP="008F7CED">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35E98" w:rsidTr="008F7CED">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35E98" w:rsidRPr="009C4813" w:rsidRDefault="00E35E98" w:rsidP="008F7CED">
                  <w:pPr>
                    <w:jc w:val="left"/>
                    <w:rPr>
                      <w:rFonts w:cstheme="minorHAnsi"/>
                    </w:rPr>
                  </w:pPr>
                  <w:r w:rsidRPr="009C4813">
                    <w:rPr>
                      <w:rFonts w:cstheme="minorHAnsi"/>
                      <w:b/>
                      <w:bCs/>
                    </w:rPr>
                    <w:t>ΦΟΡΟΙ</w:t>
                  </w:r>
                </w:p>
                <w:p w:rsidR="00E35E98" w:rsidRPr="009C4813" w:rsidRDefault="00E35E98" w:rsidP="008F7CED">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35E98" w:rsidRPr="009C4813" w:rsidRDefault="00E35E98" w:rsidP="008F7CED">
                  <w:pPr>
                    <w:jc w:val="left"/>
                    <w:rPr>
                      <w:rFonts w:cstheme="minorHAnsi"/>
                    </w:rPr>
                  </w:pPr>
                  <w:r w:rsidRPr="009C4813">
                    <w:rPr>
                      <w:rFonts w:cstheme="minorHAnsi"/>
                      <w:b/>
                      <w:bCs/>
                    </w:rPr>
                    <w:t>ΕΙΣΦΟΡΕΣ ΚΟΙΝΩΝΙΚΗΣ ΑΣΦΑΛΙΣΗΣ</w:t>
                  </w:r>
                </w:p>
              </w:tc>
            </w:tr>
            <w:tr w:rsidR="00E35E98" w:rsidTr="008F7CED">
              <w:tc>
                <w:tcPr>
                  <w:tcW w:w="2036" w:type="dxa"/>
                  <w:tcBorders>
                    <w:top w:val="single" w:sz="4" w:space="0" w:color="000000" w:themeColor="text1"/>
                  </w:tcBorders>
                  <w:shd w:val="clear" w:color="auto" w:fill="auto"/>
                </w:tcPr>
                <w:p w:rsidR="00E35E98" w:rsidRDefault="00E35E98" w:rsidP="008F7CED">
                  <w:pPr>
                    <w:rPr>
                      <w:rFonts w:cstheme="minorHAnsi"/>
                    </w:rPr>
                  </w:pPr>
                </w:p>
                <w:p w:rsidR="00E35E98" w:rsidRPr="009C4813" w:rsidRDefault="00E35E98" w:rsidP="008F7CED">
                  <w:pPr>
                    <w:rPr>
                      <w:rFonts w:cstheme="minorHAnsi"/>
                    </w:rPr>
                  </w:pPr>
                  <w:r w:rsidRPr="009C4813">
                    <w:rPr>
                      <w:rFonts w:cstheme="minorHAnsi"/>
                    </w:rPr>
                    <w:t>α)[……]·</w:t>
                  </w:r>
                </w:p>
                <w:p w:rsidR="00E35E98" w:rsidRPr="009C4813" w:rsidRDefault="00E35E98" w:rsidP="008F7CED">
                  <w:pPr>
                    <w:rPr>
                      <w:rFonts w:cstheme="minorHAnsi"/>
                    </w:rPr>
                  </w:pPr>
                  <w:r w:rsidRPr="009C4813">
                    <w:rPr>
                      <w:rFonts w:cstheme="minorHAnsi"/>
                    </w:rPr>
                    <w:t>β)[……]</w:t>
                  </w:r>
                </w:p>
                <w:p w:rsidR="00E35E98" w:rsidRDefault="00E35E98" w:rsidP="008F7CED">
                  <w:pPr>
                    <w:rPr>
                      <w:rFonts w:cstheme="minorHAnsi"/>
                    </w:rPr>
                  </w:pPr>
                </w:p>
                <w:p w:rsidR="00E35E98" w:rsidRDefault="00E35E98" w:rsidP="008F7CED">
                  <w:pPr>
                    <w:rPr>
                      <w:rFonts w:cstheme="minorHAnsi"/>
                    </w:rPr>
                  </w:pPr>
                </w:p>
                <w:p w:rsidR="00E35E98" w:rsidRPr="009C4813" w:rsidRDefault="00E35E98" w:rsidP="008F7CED">
                  <w:pPr>
                    <w:rPr>
                      <w:rFonts w:cstheme="minorHAnsi"/>
                    </w:rPr>
                  </w:pPr>
                  <w:r w:rsidRPr="009C4813">
                    <w:rPr>
                      <w:rFonts w:cstheme="minorHAnsi"/>
                    </w:rPr>
                    <w:t xml:space="preserve">γ.1) [] Ναι [] Όχι </w:t>
                  </w:r>
                </w:p>
                <w:p w:rsidR="00E35E98" w:rsidRPr="009C4813" w:rsidRDefault="00E35E98" w:rsidP="008F7CED">
                  <w:pPr>
                    <w:rPr>
                      <w:rFonts w:cstheme="minorHAnsi"/>
                    </w:rPr>
                  </w:pPr>
                  <w:r w:rsidRPr="009C4813">
                    <w:rPr>
                      <w:rFonts w:cstheme="minorHAnsi"/>
                    </w:rPr>
                    <w:t xml:space="preserve">-[] Ναι [] Όχι </w:t>
                  </w:r>
                </w:p>
                <w:p w:rsidR="00E35E98" w:rsidRPr="009C4813" w:rsidRDefault="00E35E98" w:rsidP="008F7CED">
                  <w:pPr>
                    <w:rPr>
                      <w:rFonts w:cstheme="minorHAnsi"/>
                    </w:rPr>
                  </w:pPr>
                </w:p>
                <w:p w:rsidR="00E35E98" w:rsidRDefault="00E35E98" w:rsidP="008F7CED">
                  <w:pPr>
                    <w:rPr>
                      <w:rFonts w:cstheme="minorHAnsi"/>
                    </w:rPr>
                  </w:pPr>
                </w:p>
                <w:p w:rsidR="00E35E98" w:rsidRPr="009C4813" w:rsidRDefault="00E35E98" w:rsidP="008F7CED">
                  <w:pPr>
                    <w:rPr>
                      <w:rFonts w:cstheme="minorHAnsi"/>
                    </w:rPr>
                  </w:pPr>
                  <w:r w:rsidRPr="009C4813">
                    <w:rPr>
                      <w:rFonts w:cstheme="minorHAnsi"/>
                    </w:rPr>
                    <w:t>-[……]·</w:t>
                  </w:r>
                </w:p>
                <w:p w:rsidR="00E35E98" w:rsidRPr="009C4813" w:rsidRDefault="00E35E98" w:rsidP="008F7CED">
                  <w:pPr>
                    <w:rPr>
                      <w:rFonts w:cstheme="minorHAnsi"/>
                    </w:rPr>
                  </w:pPr>
                </w:p>
                <w:p w:rsidR="00E35E98" w:rsidRPr="009C4813" w:rsidRDefault="00E35E98" w:rsidP="008F7CED">
                  <w:pPr>
                    <w:rPr>
                      <w:rFonts w:cstheme="minorHAnsi"/>
                    </w:rPr>
                  </w:pPr>
                  <w:r w:rsidRPr="009C4813">
                    <w:rPr>
                      <w:rFonts w:cstheme="minorHAnsi"/>
                    </w:rPr>
                    <w:t>-[……]·</w:t>
                  </w:r>
                </w:p>
                <w:p w:rsidR="00E35E98" w:rsidRPr="009C4813" w:rsidRDefault="00E35E98" w:rsidP="008F7CED">
                  <w:pPr>
                    <w:rPr>
                      <w:rFonts w:cstheme="minorHAnsi"/>
                    </w:rPr>
                  </w:pPr>
                </w:p>
                <w:p w:rsidR="00E35E98" w:rsidRPr="009C4813" w:rsidRDefault="00E35E98" w:rsidP="008F7CED">
                  <w:pPr>
                    <w:rPr>
                      <w:rFonts w:cstheme="minorHAnsi"/>
                    </w:rPr>
                  </w:pPr>
                  <w:r w:rsidRPr="009C4813">
                    <w:rPr>
                      <w:rFonts w:cstheme="minorHAnsi"/>
                    </w:rPr>
                    <w:t>γ.2)[……]·</w:t>
                  </w:r>
                </w:p>
                <w:p w:rsidR="00E35E98" w:rsidRPr="009C4813" w:rsidRDefault="00E35E98" w:rsidP="008F7CED">
                  <w:pPr>
                    <w:rPr>
                      <w:rFonts w:cstheme="minorHAnsi"/>
                      <w:sz w:val="21"/>
                      <w:szCs w:val="21"/>
                    </w:rPr>
                  </w:pPr>
                  <w:r w:rsidRPr="009C4813">
                    <w:rPr>
                      <w:rFonts w:cstheme="minorHAnsi"/>
                    </w:rPr>
                    <w:t xml:space="preserve">δ) [] Ναι [] Όχι </w:t>
                  </w:r>
                </w:p>
                <w:p w:rsidR="00E35E98" w:rsidRPr="009C4813" w:rsidRDefault="00E35E98" w:rsidP="008F7CED">
                  <w:pPr>
                    <w:jc w:val="left"/>
                    <w:rPr>
                      <w:rFonts w:cstheme="minorHAnsi"/>
                    </w:rPr>
                  </w:pPr>
                  <w:r w:rsidRPr="009C4813">
                    <w:rPr>
                      <w:rFonts w:cstheme="minorHAnsi"/>
                      <w:sz w:val="21"/>
                      <w:szCs w:val="21"/>
                    </w:rPr>
                    <w:t>Εάν ναι, να αναφερθούν λεπτομερείς πληροφορίες</w:t>
                  </w:r>
                </w:p>
                <w:p w:rsidR="00E35E98" w:rsidRPr="009C4813" w:rsidRDefault="00E35E98" w:rsidP="008F7CED">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E35E98" w:rsidRPr="009C4813" w:rsidRDefault="00E35E98" w:rsidP="008F7CED">
                  <w:pPr>
                    <w:rPr>
                      <w:rFonts w:cstheme="minorHAnsi"/>
                    </w:rPr>
                  </w:pPr>
                </w:p>
                <w:p w:rsidR="00E35E98" w:rsidRPr="009C4813" w:rsidRDefault="00E35E98" w:rsidP="008F7CED">
                  <w:pPr>
                    <w:rPr>
                      <w:rFonts w:cstheme="minorHAnsi"/>
                    </w:rPr>
                  </w:pPr>
                  <w:r w:rsidRPr="009C4813">
                    <w:rPr>
                      <w:rFonts w:cstheme="minorHAnsi"/>
                    </w:rPr>
                    <w:t>α)[……]·</w:t>
                  </w:r>
                </w:p>
                <w:p w:rsidR="00E35E98" w:rsidRPr="009C4813" w:rsidRDefault="00E35E98" w:rsidP="008F7CED">
                  <w:pPr>
                    <w:rPr>
                      <w:rFonts w:cstheme="minorHAnsi"/>
                    </w:rPr>
                  </w:pPr>
                  <w:r w:rsidRPr="009C4813">
                    <w:rPr>
                      <w:rFonts w:cstheme="minorHAnsi"/>
                    </w:rPr>
                    <w:t>β)[……]</w:t>
                  </w:r>
                </w:p>
                <w:p w:rsidR="00E35E98" w:rsidRPr="009C4813" w:rsidRDefault="00E35E98" w:rsidP="008F7CED">
                  <w:pPr>
                    <w:rPr>
                      <w:rFonts w:cstheme="minorHAnsi"/>
                    </w:rPr>
                  </w:pPr>
                </w:p>
                <w:p w:rsidR="00E35E98" w:rsidRDefault="00E35E98" w:rsidP="008F7CED">
                  <w:pPr>
                    <w:rPr>
                      <w:rFonts w:cstheme="minorHAnsi"/>
                    </w:rPr>
                  </w:pPr>
                </w:p>
                <w:p w:rsidR="00E35E98" w:rsidRPr="009C4813" w:rsidRDefault="00E35E98" w:rsidP="008F7CED">
                  <w:pPr>
                    <w:rPr>
                      <w:rFonts w:cstheme="minorHAnsi"/>
                    </w:rPr>
                  </w:pPr>
                  <w:r w:rsidRPr="009C4813">
                    <w:rPr>
                      <w:rFonts w:cstheme="minorHAnsi"/>
                    </w:rPr>
                    <w:t xml:space="preserve">γ.1) [] Ναι [] Όχι </w:t>
                  </w:r>
                </w:p>
                <w:p w:rsidR="00E35E98" w:rsidRPr="009C4813" w:rsidRDefault="00E35E98" w:rsidP="008F7CED">
                  <w:pPr>
                    <w:rPr>
                      <w:rFonts w:cstheme="minorHAnsi"/>
                    </w:rPr>
                  </w:pPr>
                  <w:r w:rsidRPr="009C4813">
                    <w:rPr>
                      <w:rFonts w:cstheme="minorHAnsi"/>
                    </w:rPr>
                    <w:t xml:space="preserve">-[] Ναι [] Όχι </w:t>
                  </w:r>
                </w:p>
                <w:p w:rsidR="00E35E98" w:rsidRPr="009C4813" w:rsidRDefault="00E35E98" w:rsidP="008F7CED">
                  <w:pPr>
                    <w:rPr>
                      <w:rFonts w:cstheme="minorHAnsi"/>
                    </w:rPr>
                  </w:pPr>
                </w:p>
                <w:p w:rsidR="00E35E98" w:rsidRDefault="00E35E98" w:rsidP="008F7CED">
                  <w:pPr>
                    <w:rPr>
                      <w:rFonts w:cstheme="minorHAnsi"/>
                    </w:rPr>
                  </w:pPr>
                </w:p>
                <w:p w:rsidR="00E35E98" w:rsidRPr="009C4813" w:rsidRDefault="00E35E98" w:rsidP="008F7CED">
                  <w:pPr>
                    <w:rPr>
                      <w:rFonts w:cstheme="minorHAnsi"/>
                    </w:rPr>
                  </w:pPr>
                  <w:r w:rsidRPr="009C4813">
                    <w:rPr>
                      <w:rFonts w:cstheme="minorHAnsi"/>
                    </w:rPr>
                    <w:t>-[……]·</w:t>
                  </w:r>
                </w:p>
                <w:p w:rsidR="00E35E98" w:rsidRPr="009C4813" w:rsidRDefault="00E35E98" w:rsidP="008F7CED">
                  <w:pPr>
                    <w:rPr>
                      <w:rFonts w:cstheme="minorHAnsi"/>
                    </w:rPr>
                  </w:pPr>
                </w:p>
                <w:p w:rsidR="00E35E98" w:rsidRPr="009C4813" w:rsidRDefault="00E35E98" w:rsidP="008F7CED">
                  <w:pPr>
                    <w:rPr>
                      <w:rFonts w:cstheme="minorHAnsi"/>
                    </w:rPr>
                  </w:pPr>
                  <w:r w:rsidRPr="009C4813">
                    <w:rPr>
                      <w:rFonts w:cstheme="minorHAnsi"/>
                    </w:rPr>
                    <w:t>-[……]·</w:t>
                  </w:r>
                </w:p>
                <w:p w:rsidR="00E35E98" w:rsidRPr="009C4813" w:rsidRDefault="00E35E98" w:rsidP="008F7CED">
                  <w:pPr>
                    <w:rPr>
                      <w:rFonts w:cstheme="minorHAnsi"/>
                    </w:rPr>
                  </w:pPr>
                </w:p>
                <w:p w:rsidR="00E35E98" w:rsidRPr="009C4813" w:rsidRDefault="00E35E98" w:rsidP="008F7CED">
                  <w:pPr>
                    <w:rPr>
                      <w:rFonts w:cstheme="minorHAnsi"/>
                    </w:rPr>
                  </w:pPr>
                  <w:r w:rsidRPr="009C4813">
                    <w:rPr>
                      <w:rFonts w:cstheme="minorHAnsi"/>
                    </w:rPr>
                    <w:t>γ.2)[……]·</w:t>
                  </w:r>
                </w:p>
                <w:p w:rsidR="00E35E98" w:rsidRPr="009C4813" w:rsidRDefault="00E35E98" w:rsidP="008F7CED">
                  <w:pPr>
                    <w:rPr>
                      <w:rFonts w:cstheme="minorHAnsi"/>
                    </w:rPr>
                  </w:pPr>
                  <w:r w:rsidRPr="009C4813">
                    <w:rPr>
                      <w:rFonts w:cstheme="minorHAnsi"/>
                    </w:rPr>
                    <w:t xml:space="preserve">δ) [] Ναι [] Όχι </w:t>
                  </w:r>
                </w:p>
                <w:p w:rsidR="00E35E98" w:rsidRPr="009C4813" w:rsidRDefault="00E35E98" w:rsidP="008F7CED">
                  <w:pPr>
                    <w:jc w:val="left"/>
                    <w:rPr>
                      <w:rFonts w:cstheme="minorHAnsi"/>
                    </w:rPr>
                  </w:pPr>
                  <w:r w:rsidRPr="009C4813">
                    <w:rPr>
                      <w:rFonts w:cstheme="minorHAnsi"/>
                    </w:rPr>
                    <w:t>Εάν ναι, να αναφερθούν λεπτομερείς πληροφορίες</w:t>
                  </w:r>
                </w:p>
                <w:p w:rsidR="00E35E98" w:rsidRPr="009C4813" w:rsidRDefault="00E35E98" w:rsidP="008F7CED">
                  <w:pPr>
                    <w:rPr>
                      <w:rFonts w:cstheme="minorHAnsi"/>
                    </w:rPr>
                  </w:pPr>
                  <w:r w:rsidRPr="009C4813">
                    <w:rPr>
                      <w:rFonts w:cstheme="minorHAnsi"/>
                    </w:rPr>
                    <w:t>[……]</w:t>
                  </w:r>
                </w:p>
              </w:tc>
            </w:tr>
          </w:tbl>
          <w:p w:rsidR="00E35E98" w:rsidRPr="009C4813" w:rsidRDefault="00E35E98" w:rsidP="008F7CED">
            <w:pPr>
              <w:jc w:val="left"/>
              <w:rPr>
                <w:rFonts w:cstheme="minorHAnsi"/>
              </w:rPr>
            </w:pPr>
          </w:p>
        </w:tc>
      </w:tr>
      <w:tr w:rsidR="00E35E98" w:rsidRPr="009C4813" w:rsidTr="008F7CE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E35E98" w:rsidRPr="009C4813" w:rsidRDefault="00E35E98" w:rsidP="008F7CED">
            <w:pPr>
              <w:jc w:val="left"/>
              <w:rPr>
                <w:rFonts w:cstheme="minorHAnsi"/>
              </w:rPr>
            </w:pPr>
            <w:r w:rsidRPr="009C4813">
              <w:rPr>
                <w:rFonts w:cstheme="minorHAnsi"/>
                <w:i/>
              </w:rPr>
              <w:t>[……][……][……]</w:t>
            </w:r>
          </w:p>
        </w:tc>
      </w:tr>
    </w:tbl>
    <w:p w:rsidR="00E35E98" w:rsidRPr="00C06417" w:rsidRDefault="00E35E98" w:rsidP="00E35E98"/>
    <w:p w:rsidR="00E35E98" w:rsidRPr="009C4813" w:rsidRDefault="00E35E98" w:rsidP="00E35E98">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b/>
                <w:i/>
              </w:rPr>
              <w:t>Απάντηση:</w:t>
            </w:r>
          </w:p>
        </w:tc>
      </w:tr>
      <w:tr w:rsidR="00E35E98" w:rsidRPr="009C4813" w:rsidTr="008F7CE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rPr>
                <w:rFonts w:cstheme="minorHAnsi"/>
              </w:rPr>
            </w:pPr>
            <w:r w:rsidRPr="009C4813">
              <w:rPr>
                <w:rFonts w:cstheme="minorHAnsi"/>
              </w:rPr>
              <w:t>[] Ναι [] Όχι</w:t>
            </w:r>
          </w:p>
        </w:tc>
      </w:tr>
      <w:tr w:rsidR="00E35E98" w:rsidRPr="00BB65FB" w:rsidTr="008F7CE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35E98" w:rsidRPr="009C4813" w:rsidRDefault="00E35E98" w:rsidP="008F7CED">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jc w:val="left"/>
              <w:rPr>
                <w:rFonts w:cstheme="minorHAnsi"/>
                <w:b/>
              </w:rPr>
            </w:pPr>
          </w:p>
          <w:p w:rsidR="00E35E98" w:rsidRPr="009C4813" w:rsidRDefault="00E35E98" w:rsidP="008F7CED">
            <w:pPr>
              <w:jc w:val="left"/>
              <w:rPr>
                <w:rFonts w:cstheme="minorHAnsi"/>
                <w:b/>
              </w:rPr>
            </w:pPr>
          </w:p>
          <w:p w:rsidR="00E35E98" w:rsidRPr="009C4813" w:rsidRDefault="00E35E98" w:rsidP="008F7CED">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E35E98" w:rsidRPr="009C4813" w:rsidRDefault="00E35E98" w:rsidP="008F7CED">
            <w:pPr>
              <w:jc w:val="left"/>
              <w:rPr>
                <w:rFonts w:cstheme="minorHAnsi"/>
                <w:b/>
              </w:rPr>
            </w:pPr>
            <w:r w:rsidRPr="009C4813">
              <w:rPr>
                <w:rFonts w:cstheme="minorHAnsi"/>
              </w:rPr>
              <w:t>[] Ναι [] Όχι</w:t>
            </w:r>
          </w:p>
          <w:p w:rsidR="00E35E98" w:rsidRPr="009C4813" w:rsidRDefault="00E35E98" w:rsidP="008F7CED">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E35E98" w:rsidRPr="00BB65FB"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E35E98" w:rsidRPr="009C4813" w:rsidRDefault="00E35E98" w:rsidP="008F7CED">
            <w:pPr>
              <w:spacing w:before="0"/>
              <w:rPr>
                <w:rFonts w:cstheme="minorHAnsi"/>
              </w:rPr>
            </w:pPr>
            <w:r w:rsidRPr="009C4813">
              <w:rPr>
                <w:rFonts w:cstheme="minorHAnsi"/>
              </w:rPr>
              <w:t xml:space="preserve">α) πτώχευση, ή </w:t>
            </w:r>
          </w:p>
          <w:p w:rsidR="00E35E98" w:rsidRPr="009C4813" w:rsidRDefault="00E35E98" w:rsidP="008F7CED">
            <w:pPr>
              <w:spacing w:before="0"/>
              <w:rPr>
                <w:rFonts w:cstheme="minorHAnsi"/>
              </w:rPr>
            </w:pPr>
            <w:r w:rsidRPr="009C4813">
              <w:rPr>
                <w:rFonts w:cstheme="minorHAnsi"/>
              </w:rPr>
              <w:t>β) διαδικασία εξυγίανσης, ή</w:t>
            </w:r>
          </w:p>
          <w:p w:rsidR="00E35E98" w:rsidRPr="009C4813" w:rsidRDefault="00E35E98" w:rsidP="008F7CED">
            <w:pPr>
              <w:spacing w:before="0"/>
              <w:rPr>
                <w:rFonts w:cstheme="minorHAnsi"/>
              </w:rPr>
            </w:pPr>
            <w:r w:rsidRPr="009C4813">
              <w:rPr>
                <w:rFonts w:cstheme="minorHAnsi"/>
              </w:rPr>
              <w:t>γ) ειδική εκκαθάριση, ή</w:t>
            </w:r>
          </w:p>
          <w:p w:rsidR="00E35E98" w:rsidRPr="009C4813" w:rsidRDefault="00E35E98" w:rsidP="008F7CED">
            <w:pPr>
              <w:spacing w:before="0"/>
              <w:rPr>
                <w:rFonts w:cstheme="minorHAnsi"/>
              </w:rPr>
            </w:pPr>
            <w:r w:rsidRPr="009C4813">
              <w:rPr>
                <w:rFonts w:cstheme="minorHAnsi"/>
              </w:rPr>
              <w:t>δ) αναγκαστική διαχείριση από εκκαθαριστή ή από το δικαστήριο, ή</w:t>
            </w:r>
          </w:p>
          <w:p w:rsidR="00E35E98" w:rsidRPr="009C4813" w:rsidRDefault="00E35E98" w:rsidP="008F7CED">
            <w:pPr>
              <w:spacing w:before="0"/>
              <w:rPr>
                <w:rFonts w:cstheme="minorHAnsi"/>
              </w:rPr>
            </w:pPr>
            <w:r w:rsidRPr="009C4813">
              <w:rPr>
                <w:rFonts w:cstheme="minorHAnsi"/>
              </w:rPr>
              <w:t xml:space="preserve">ε) έχει υπαχθεί σε διαδικασία πτωχευτικού συμβιβασμού, ή </w:t>
            </w:r>
          </w:p>
          <w:p w:rsidR="00E35E98" w:rsidRPr="009C4813" w:rsidRDefault="00E35E98" w:rsidP="008F7CED">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E35E98" w:rsidRPr="009C4813" w:rsidRDefault="00E35E98" w:rsidP="008F7CED">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E35E98" w:rsidRPr="009C4813" w:rsidRDefault="00E35E98" w:rsidP="008F7CED">
            <w:pPr>
              <w:spacing w:before="0"/>
              <w:rPr>
                <w:rFonts w:cstheme="minorHAnsi"/>
              </w:rPr>
            </w:pPr>
            <w:r w:rsidRPr="009C4813">
              <w:rPr>
                <w:rFonts w:cstheme="minorHAnsi"/>
              </w:rPr>
              <w:t>Εάν ναι:</w:t>
            </w:r>
          </w:p>
          <w:p w:rsidR="00E35E98" w:rsidRPr="009C4813" w:rsidRDefault="00E35E98" w:rsidP="008F7CED">
            <w:pPr>
              <w:spacing w:before="0"/>
              <w:rPr>
                <w:rFonts w:cstheme="minorHAnsi"/>
              </w:rPr>
            </w:pPr>
            <w:r w:rsidRPr="009C4813">
              <w:rPr>
                <w:rFonts w:cstheme="minorHAnsi"/>
              </w:rPr>
              <w:t>- Παραθέστε λεπτομερή στοιχεία:</w:t>
            </w:r>
          </w:p>
          <w:p w:rsidR="00E35E98" w:rsidRPr="009C4813" w:rsidRDefault="00E35E98" w:rsidP="008F7CED">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E35E98" w:rsidRPr="009C4813" w:rsidRDefault="00E35E98" w:rsidP="008F7CED">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snapToGrid w:val="0"/>
              <w:spacing w:before="0"/>
              <w:jc w:val="left"/>
              <w:rPr>
                <w:rFonts w:cstheme="minorHAnsi"/>
              </w:rPr>
            </w:pPr>
            <w:r w:rsidRPr="009C4813">
              <w:rPr>
                <w:rFonts w:cstheme="minorHAnsi"/>
              </w:rPr>
              <w:t>[] Ναι [] Όχι</w:t>
            </w:r>
          </w:p>
          <w:p w:rsidR="00E35E98" w:rsidRPr="009C4813" w:rsidRDefault="00E35E98" w:rsidP="008F7CED">
            <w:pPr>
              <w:snapToGrid w:val="0"/>
              <w:jc w:val="left"/>
              <w:rPr>
                <w:rFonts w:cstheme="minorHAnsi"/>
              </w:rPr>
            </w:pPr>
          </w:p>
          <w:p w:rsidR="00E35E98" w:rsidRPr="009C4813" w:rsidRDefault="00E35E98" w:rsidP="008F7CED">
            <w:pPr>
              <w:snapToGrid w:val="0"/>
              <w:jc w:val="left"/>
              <w:rPr>
                <w:rFonts w:cstheme="minorHAnsi"/>
              </w:rPr>
            </w:pPr>
          </w:p>
          <w:p w:rsidR="00E35E98" w:rsidRPr="009C4813" w:rsidRDefault="00E35E98" w:rsidP="008F7CED">
            <w:pPr>
              <w:snapToGrid w:val="0"/>
              <w:jc w:val="left"/>
              <w:rPr>
                <w:rFonts w:cstheme="minorHAnsi"/>
              </w:rPr>
            </w:pPr>
          </w:p>
          <w:p w:rsidR="00E35E98" w:rsidRPr="009C4813" w:rsidRDefault="00E35E98" w:rsidP="008F7CED">
            <w:pPr>
              <w:snapToGrid w:val="0"/>
              <w:jc w:val="left"/>
              <w:rPr>
                <w:rFonts w:cstheme="minorHAnsi"/>
              </w:rPr>
            </w:pPr>
          </w:p>
          <w:p w:rsidR="00E35E98" w:rsidRPr="009C4813" w:rsidRDefault="00E35E98" w:rsidP="008F7CED">
            <w:pPr>
              <w:snapToGrid w:val="0"/>
              <w:jc w:val="left"/>
              <w:rPr>
                <w:rFonts w:cstheme="minorHAnsi"/>
              </w:rPr>
            </w:pPr>
          </w:p>
          <w:p w:rsidR="00E35E98" w:rsidRPr="009C4813" w:rsidRDefault="00E35E98" w:rsidP="008F7CED">
            <w:pPr>
              <w:snapToGrid w:val="0"/>
              <w:jc w:val="left"/>
              <w:rPr>
                <w:rFonts w:cstheme="minorHAnsi"/>
              </w:rPr>
            </w:pPr>
          </w:p>
          <w:p w:rsidR="00E35E98" w:rsidRPr="009C4813" w:rsidRDefault="00E35E98" w:rsidP="008F7CED">
            <w:pPr>
              <w:snapToGrid w:val="0"/>
              <w:jc w:val="left"/>
              <w:rPr>
                <w:rFonts w:cstheme="minorHAnsi"/>
              </w:rPr>
            </w:pPr>
          </w:p>
          <w:p w:rsidR="00E35E98" w:rsidRPr="009C4813" w:rsidRDefault="00E35E98" w:rsidP="008F7CED">
            <w:pPr>
              <w:snapToGrid w:val="0"/>
              <w:jc w:val="left"/>
              <w:rPr>
                <w:rFonts w:cstheme="minorHAnsi"/>
              </w:rPr>
            </w:pPr>
          </w:p>
          <w:p w:rsidR="00E35E98" w:rsidRPr="009C4813" w:rsidRDefault="00E35E98" w:rsidP="008F7CED">
            <w:pPr>
              <w:snapToGrid w:val="0"/>
              <w:jc w:val="left"/>
              <w:rPr>
                <w:rFonts w:cstheme="minorHAnsi"/>
              </w:rPr>
            </w:pPr>
          </w:p>
          <w:p w:rsidR="00E35E98" w:rsidRPr="009C4813" w:rsidRDefault="00E35E98" w:rsidP="008F7CED">
            <w:pPr>
              <w:snapToGrid w:val="0"/>
              <w:jc w:val="left"/>
              <w:rPr>
                <w:rFonts w:cstheme="minorHAnsi"/>
              </w:rPr>
            </w:pPr>
          </w:p>
          <w:p w:rsidR="00E35E98" w:rsidRPr="009C4813" w:rsidRDefault="00E35E98" w:rsidP="008F7CED">
            <w:pPr>
              <w:jc w:val="left"/>
              <w:rPr>
                <w:rFonts w:cstheme="minorHAnsi"/>
              </w:rPr>
            </w:pPr>
            <w:r w:rsidRPr="009C4813">
              <w:rPr>
                <w:rFonts w:cstheme="minorHAnsi"/>
              </w:rPr>
              <w:t>-[.......................]</w:t>
            </w:r>
          </w:p>
          <w:p w:rsidR="00E35E98" w:rsidRPr="009C4813" w:rsidRDefault="00E35E98" w:rsidP="008F7CED">
            <w:pPr>
              <w:jc w:val="left"/>
              <w:rPr>
                <w:rFonts w:cstheme="minorHAnsi"/>
              </w:rPr>
            </w:pPr>
            <w:r w:rsidRPr="009C4813">
              <w:rPr>
                <w:rFonts w:cstheme="minorHAnsi"/>
              </w:rPr>
              <w:t>-[.......................]</w:t>
            </w:r>
          </w:p>
          <w:p w:rsidR="00E35E98" w:rsidRPr="009C4813" w:rsidRDefault="00E35E98" w:rsidP="008F7CED">
            <w:pPr>
              <w:jc w:val="left"/>
              <w:rPr>
                <w:rFonts w:cstheme="minorHAnsi"/>
              </w:rPr>
            </w:pPr>
          </w:p>
          <w:p w:rsidR="00E35E98" w:rsidRPr="009C4813" w:rsidRDefault="00E35E98" w:rsidP="008F7CED">
            <w:pPr>
              <w:jc w:val="left"/>
              <w:rPr>
                <w:rFonts w:cstheme="minorHAnsi"/>
              </w:rPr>
            </w:pPr>
          </w:p>
          <w:p w:rsidR="00E35E98" w:rsidRPr="009C4813" w:rsidRDefault="00E35E98" w:rsidP="008F7CED">
            <w:pPr>
              <w:jc w:val="left"/>
              <w:rPr>
                <w:rFonts w:cstheme="minorHAnsi"/>
              </w:rPr>
            </w:pPr>
          </w:p>
          <w:p w:rsidR="00E35E98" w:rsidRPr="009C4813" w:rsidRDefault="00E35E98" w:rsidP="008F7CED">
            <w:pPr>
              <w:jc w:val="left"/>
              <w:rPr>
                <w:rFonts w:cstheme="minorHAnsi"/>
                <w:i/>
              </w:rPr>
            </w:pPr>
          </w:p>
          <w:p w:rsidR="00E35E98" w:rsidRDefault="00E35E98" w:rsidP="008F7CED">
            <w:pPr>
              <w:jc w:val="left"/>
              <w:rPr>
                <w:rFonts w:cstheme="minorHAnsi"/>
                <w:i/>
              </w:rPr>
            </w:pPr>
          </w:p>
          <w:p w:rsidR="00E35E98" w:rsidRPr="009C4813" w:rsidRDefault="00E35E98" w:rsidP="008F7CED">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E35E98" w:rsidRPr="009C4813" w:rsidTr="008F7CE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35E98" w:rsidRDefault="00E35E98" w:rsidP="008F7CED">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E35E98" w:rsidRPr="006043CF" w:rsidRDefault="00E35E98" w:rsidP="008F7CED">
            <w:pPr>
              <w:spacing w:before="0"/>
              <w:rPr>
                <w:rFonts w:cstheme="minorHAnsi"/>
                <w:b/>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jc w:val="left"/>
              <w:rPr>
                <w:rFonts w:cstheme="minorHAnsi"/>
              </w:rPr>
            </w:pPr>
            <w:r w:rsidRPr="009C4813">
              <w:rPr>
                <w:rFonts w:cstheme="minorHAnsi"/>
              </w:rPr>
              <w:lastRenderedPageBreak/>
              <w:t>[] Ναι [] Όχι</w:t>
            </w:r>
          </w:p>
          <w:p w:rsidR="00E35E98" w:rsidRDefault="00E35E98" w:rsidP="008F7CED">
            <w:pPr>
              <w:rPr>
                <w:rFonts w:cstheme="minorHAnsi"/>
              </w:rPr>
            </w:pPr>
          </w:p>
          <w:p w:rsidR="00E35E98" w:rsidRPr="009C4813" w:rsidRDefault="00E35E98" w:rsidP="008F7CED">
            <w:pPr>
              <w:rPr>
                <w:rFonts w:cstheme="minorHAnsi"/>
              </w:rPr>
            </w:pPr>
          </w:p>
          <w:p w:rsidR="00E35E98" w:rsidRPr="009C4813" w:rsidRDefault="00E35E98" w:rsidP="008F7CED">
            <w:pPr>
              <w:rPr>
                <w:rFonts w:cstheme="minorHAnsi"/>
              </w:rPr>
            </w:pPr>
            <w:r w:rsidRPr="009C4813">
              <w:rPr>
                <w:rFonts w:cstheme="minorHAnsi"/>
              </w:rPr>
              <w:lastRenderedPageBreak/>
              <w:t>[.......................]</w:t>
            </w:r>
          </w:p>
        </w:tc>
      </w:tr>
      <w:tr w:rsidR="00E35E98" w:rsidRPr="009C4813" w:rsidTr="008F7CED">
        <w:trPr>
          <w:trHeight w:val="257"/>
          <w:jc w:val="center"/>
        </w:trPr>
        <w:tc>
          <w:tcPr>
            <w:tcW w:w="4479" w:type="dxa"/>
            <w:vMerge/>
            <w:tcBorders>
              <w:left w:val="single" w:sz="4" w:space="0" w:color="000000"/>
              <w:bottom w:val="single" w:sz="4" w:space="0" w:color="000000"/>
            </w:tcBorders>
            <w:shd w:val="clear" w:color="auto" w:fill="auto"/>
          </w:tcPr>
          <w:p w:rsidR="00E35E98" w:rsidRPr="009C4813" w:rsidRDefault="00E35E98" w:rsidP="008F7CED">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E35E98" w:rsidRPr="009C4813" w:rsidRDefault="00E35E98" w:rsidP="008F7CED">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E35E98" w:rsidRPr="009C4813" w:rsidRDefault="00E35E98" w:rsidP="008F7CED">
            <w:pPr>
              <w:spacing w:before="0"/>
              <w:jc w:val="left"/>
              <w:rPr>
                <w:rFonts w:cstheme="minorHAnsi"/>
                <w:b/>
              </w:rPr>
            </w:pPr>
            <w:r w:rsidRPr="009C4813">
              <w:rPr>
                <w:rFonts w:cstheme="minorHAnsi"/>
              </w:rPr>
              <w:t>[] Ναι [] Όχι</w:t>
            </w:r>
          </w:p>
          <w:p w:rsidR="00E35E98" w:rsidRPr="009C4813" w:rsidRDefault="00E35E98" w:rsidP="008F7CED">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E35E98" w:rsidRPr="009C4813" w:rsidRDefault="00E35E98" w:rsidP="008F7CED">
            <w:pPr>
              <w:spacing w:before="0"/>
              <w:jc w:val="left"/>
              <w:rPr>
                <w:rFonts w:cstheme="minorHAnsi"/>
              </w:rPr>
            </w:pPr>
            <w:r w:rsidRPr="009C4813">
              <w:rPr>
                <w:rFonts w:cstheme="minorHAnsi"/>
              </w:rPr>
              <w:t>[..........……]</w:t>
            </w:r>
          </w:p>
        </w:tc>
      </w:tr>
      <w:tr w:rsidR="00E35E98" w:rsidRPr="009C4813" w:rsidTr="008F7CED">
        <w:trPr>
          <w:trHeight w:val="1544"/>
          <w:jc w:val="center"/>
        </w:trPr>
        <w:tc>
          <w:tcPr>
            <w:tcW w:w="4479" w:type="dxa"/>
            <w:vMerge w:val="restart"/>
            <w:tcBorders>
              <w:left w:val="single" w:sz="4" w:space="0" w:color="000000"/>
              <w:bottom w:val="single" w:sz="4" w:space="0" w:color="000000"/>
            </w:tcBorders>
            <w:shd w:val="clear" w:color="auto" w:fill="auto"/>
          </w:tcPr>
          <w:p w:rsidR="00E35E98" w:rsidRPr="009C4813" w:rsidRDefault="00E35E98" w:rsidP="008F7CED">
            <w:pPr>
              <w:spacing w:before="0"/>
              <w:rPr>
                <w:rFonts w:cstheme="minorHAnsi"/>
                <w:b/>
              </w:rPr>
            </w:pPr>
            <w:r w:rsidRPr="006043CF">
              <w:rPr>
                <w:rStyle w:val="NormalBoldChar"/>
                <w:rFonts w:eastAsia="Calibri" w:cstheme="minorHAnsi"/>
              </w:rPr>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E35E98" w:rsidRPr="009C4813" w:rsidRDefault="00E35E98" w:rsidP="008F7CED">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35E98" w:rsidRPr="009C4813" w:rsidRDefault="00E35E98" w:rsidP="008F7CED">
            <w:pPr>
              <w:spacing w:before="0"/>
              <w:jc w:val="left"/>
              <w:rPr>
                <w:rFonts w:cstheme="minorHAnsi"/>
              </w:rPr>
            </w:pPr>
            <w:r w:rsidRPr="009C4813">
              <w:rPr>
                <w:rFonts w:cstheme="minorHAnsi"/>
              </w:rPr>
              <w:t>[] Ναι [] Όχι</w:t>
            </w:r>
          </w:p>
          <w:p w:rsidR="00E35E98" w:rsidRPr="009C4813" w:rsidRDefault="00E35E98" w:rsidP="008F7CED">
            <w:pPr>
              <w:spacing w:before="0"/>
              <w:jc w:val="left"/>
              <w:rPr>
                <w:rFonts w:cstheme="minorHAnsi"/>
              </w:rPr>
            </w:pPr>
          </w:p>
          <w:p w:rsidR="00E35E98" w:rsidRPr="009C4813" w:rsidRDefault="00E35E98" w:rsidP="008F7CED">
            <w:pPr>
              <w:spacing w:before="0"/>
              <w:jc w:val="left"/>
              <w:rPr>
                <w:rFonts w:cstheme="minorHAnsi"/>
              </w:rPr>
            </w:pPr>
          </w:p>
          <w:p w:rsidR="00E35E98" w:rsidRDefault="00E35E98" w:rsidP="008F7CED">
            <w:pPr>
              <w:spacing w:before="0"/>
              <w:jc w:val="left"/>
              <w:rPr>
                <w:rFonts w:cstheme="minorHAnsi"/>
              </w:rPr>
            </w:pPr>
          </w:p>
          <w:p w:rsidR="00E35E98" w:rsidRDefault="00E35E98" w:rsidP="008F7CED">
            <w:pPr>
              <w:spacing w:before="0"/>
              <w:jc w:val="left"/>
              <w:rPr>
                <w:rFonts w:cstheme="minorHAnsi"/>
              </w:rPr>
            </w:pPr>
          </w:p>
          <w:p w:rsidR="00E35E98" w:rsidRDefault="00E35E98" w:rsidP="008F7CED">
            <w:pPr>
              <w:spacing w:before="0"/>
              <w:jc w:val="left"/>
              <w:rPr>
                <w:rFonts w:cstheme="minorHAnsi"/>
              </w:rPr>
            </w:pPr>
            <w:r w:rsidRPr="009C4813">
              <w:rPr>
                <w:rFonts w:cstheme="minorHAnsi"/>
              </w:rPr>
              <w:t>[…...........]</w:t>
            </w:r>
          </w:p>
          <w:p w:rsidR="00E35E98" w:rsidRPr="009C4813" w:rsidRDefault="00E35E98" w:rsidP="008F7CED">
            <w:pPr>
              <w:spacing w:before="0"/>
              <w:jc w:val="left"/>
              <w:rPr>
                <w:rFonts w:cstheme="minorHAnsi"/>
              </w:rPr>
            </w:pPr>
          </w:p>
        </w:tc>
      </w:tr>
      <w:tr w:rsidR="00E35E98" w:rsidRPr="009C4813" w:rsidTr="008F7CED">
        <w:trPr>
          <w:trHeight w:val="514"/>
          <w:jc w:val="center"/>
        </w:trPr>
        <w:tc>
          <w:tcPr>
            <w:tcW w:w="4479" w:type="dxa"/>
            <w:vMerge/>
            <w:tcBorders>
              <w:left w:val="single" w:sz="4" w:space="0" w:color="000000"/>
              <w:bottom w:val="single" w:sz="4" w:space="0" w:color="000000"/>
            </w:tcBorders>
            <w:shd w:val="clear" w:color="auto" w:fill="auto"/>
          </w:tcPr>
          <w:p w:rsidR="00E35E98" w:rsidRPr="009C4813" w:rsidRDefault="00E35E98" w:rsidP="008F7CED">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E35E98" w:rsidRPr="009C4813" w:rsidRDefault="00E35E98" w:rsidP="008F7CED">
            <w:pPr>
              <w:spacing w:before="0"/>
              <w:jc w:val="left"/>
              <w:rPr>
                <w:rFonts w:cstheme="minorHAnsi"/>
                <w:b/>
              </w:rPr>
            </w:pPr>
            <w:r w:rsidRPr="009C4813">
              <w:rPr>
                <w:rFonts w:cstheme="minorHAnsi"/>
              </w:rPr>
              <w:t>[] Ναι [] Όχι</w:t>
            </w:r>
          </w:p>
          <w:p w:rsidR="00E35E98" w:rsidRPr="009C4813" w:rsidRDefault="00E35E98" w:rsidP="008F7CED">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E35E98" w:rsidRPr="009C4813" w:rsidRDefault="00E35E98" w:rsidP="008F7CED">
            <w:pPr>
              <w:spacing w:before="0"/>
              <w:jc w:val="left"/>
              <w:rPr>
                <w:rFonts w:cstheme="minorHAnsi"/>
              </w:rPr>
            </w:pPr>
            <w:r w:rsidRPr="009C4813">
              <w:rPr>
                <w:rFonts w:cstheme="minorHAnsi"/>
              </w:rPr>
              <w:t>[……]</w:t>
            </w:r>
          </w:p>
        </w:tc>
      </w:tr>
      <w:tr w:rsidR="00E35E98" w:rsidRPr="009C4813" w:rsidTr="008F7CE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E35E98" w:rsidRPr="009C4813" w:rsidRDefault="00E35E98" w:rsidP="008F7CED">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jc w:val="left"/>
              <w:rPr>
                <w:rFonts w:cstheme="minorHAnsi"/>
              </w:rPr>
            </w:pPr>
            <w:r w:rsidRPr="009C4813">
              <w:rPr>
                <w:rFonts w:cstheme="minorHAnsi"/>
              </w:rPr>
              <w:t>[] Ναι [] Όχι</w:t>
            </w:r>
          </w:p>
          <w:p w:rsidR="00E35E98" w:rsidRPr="009C4813" w:rsidRDefault="00E35E98" w:rsidP="008F7CED">
            <w:pPr>
              <w:jc w:val="left"/>
              <w:rPr>
                <w:rFonts w:cstheme="minorHAnsi"/>
              </w:rPr>
            </w:pPr>
          </w:p>
          <w:p w:rsidR="00E35E98" w:rsidRDefault="00E35E98" w:rsidP="008F7CED">
            <w:pPr>
              <w:jc w:val="left"/>
              <w:rPr>
                <w:rFonts w:cstheme="minorHAnsi"/>
              </w:rPr>
            </w:pPr>
          </w:p>
          <w:p w:rsidR="00E35E98" w:rsidRPr="009C4813" w:rsidRDefault="00E35E98" w:rsidP="008F7CED">
            <w:pPr>
              <w:jc w:val="left"/>
              <w:rPr>
                <w:rFonts w:cstheme="minorHAnsi"/>
              </w:rPr>
            </w:pPr>
            <w:r w:rsidRPr="009C4813">
              <w:rPr>
                <w:rFonts w:cstheme="minorHAnsi"/>
              </w:rPr>
              <w:t>[.........…]</w:t>
            </w:r>
          </w:p>
        </w:tc>
      </w:tr>
      <w:tr w:rsidR="00E35E98" w:rsidRPr="009C4813" w:rsidTr="008F7CE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E35E98" w:rsidRPr="009C4813" w:rsidRDefault="00E35E98" w:rsidP="008F7CED">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spacing w:before="0"/>
              <w:jc w:val="left"/>
              <w:rPr>
                <w:rFonts w:cstheme="minorHAnsi"/>
              </w:rPr>
            </w:pPr>
            <w:r w:rsidRPr="009C4813">
              <w:rPr>
                <w:rFonts w:cstheme="minorHAnsi"/>
              </w:rPr>
              <w:t>[] Ναι [] Όχι</w:t>
            </w:r>
          </w:p>
          <w:p w:rsidR="00E35E98" w:rsidRPr="009C4813" w:rsidRDefault="00E35E98" w:rsidP="008F7CED">
            <w:pPr>
              <w:jc w:val="left"/>
              <w:rPr>
                <w:rFonts w:cstheme="minorHAnsi"/>
              </w:rPr>
            </w:pPr>
          </w:p>
          <w:p w:rsidR="00E35E98" w:rsidRPr="009C4813" w:rsidRDefault="00E35E98" w:rsidP="008F7CED">
            <w:pPr>
              <w:jc w:val="left"/>
              <w:rPr>
                <w:rFonts w:cstheme="minorHAnsi"/>
              </w:rPr>
            </w:pPr>
          </w:p>
          <w:p w:rsidR="00E35E98" w:rsidRPr="009C4813" w:rsidRDefault="00E35E98" w:rsidP="008F7CED">
            <w:pPr>
              <w:jc w:val="left"/>
              <w:rPr>
                <w:rFonts w:cstheme="minorHAnsi"/>
              </w:rPr>
            </w:pPr>
          </w:p>
          <w:p w:rsidR="00E35E98" w:rsidRPr="009C4813" w:rsidRDefault="00E35E98" w:rsidP="008F7CED">
            <w:pPr>
              <w:jc w:val="left"/>
              <w:rPr>
                <w:rFonts w:cstheme="minorHAnsi"/>
              </w:rPr>
            </w:pPr>
            <w:r w:rsidRPr="009C4813">
              <w:rPr>
                <w:rFonts w:cstheme="minorHAnsi"/>
              </w:rPr>
              <w:t>[...................…]</w:t>
            </w:r>
          </w:p>
        </w:tc>
      </w:tr>
      <w:tr w:rsidR="00E35E98" w:rsidRPr="009C4813" w:rsidTr="008F7CE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35E98" w:rsidRPr="009C4813" w:rsidRDefault="00E35E98" w:rsidP="008F7CED">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35E98" w:rsidRPr="009C4813" w:rsidRDefault="00E35E98" w:rsidP="008F7CED">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spacing w:before="0"/>
              <w:jc w:val="left"/>
              <w:rPr>
                <w:rFonts w:cstheme="minorHAnsi"/>
              </w:rPr>
            </w:pPr>
            <w:r w:rsidRPr="009C4813">
              <w:rPr>
                <w:rFonts w:cstheme="minorHAnsi"/>
              </w:rPr>
              <w:t>[] Ναι [] Όχι</w:t>
            </w:r>
          </w:p>
          <w:p w:rsidR="00E35E98" w:rsidRPr="009C4813" w:rsidRDefault="00E35E98" w:rsidP="008F7CED">
            <w:pPr>
              <w:spacing w:before="0"/>
              <w:jc w:val="left"/>
              <w:rPr>
                <w:rFonts w:cstheme="minorHAnsi"/>
              </w:rPr>
            </w:pPr>
          </w:p>
          <w:p w:rsidR="00E35E98" w:rsidRPr="009C4813" w:rsidRDefault="00E35E98" w:rsidP="008F7CED">
            <w:pPr>
              <w:spacing w:before="0"/>
              <w:jc w:val="left"/>
              <w:rPr>
                <w:rFonts w:cstheme="minorHAnsi"/>
              </w:rPr>
            </w:pPr>
          </w:p>
          <w:p w:rsidR="00E35E98" w:rsidRPr="009C4813" w:rsidRDefault="00E35E98" w:rsidP="008F7CED">
            <w:pPr>
              <w:spacing w:before="0"/>
              <w:jc w:val="left"/>
              <w:rPr>
                <w:rFonts w:cstheme="minorHAnsi"/>
              </w:rPr>
            </w:pPr>
          </w:p>
          <w:p w:rsidR="00E35E98" w:rsidRPr="009C4813" w:rsidRDefault="00E35E98" w:rsidP="008F7CED">
            <w:pPr>
              <w:spacing w:before="0"/>
              <w:jc w:val="left"/>
              <w:rPr>
                <w:rFonts w:cstheme="minorHAnsi"/>
              </w:rPr>
            </w:pPr>
          </w:p>
          <w:p w:rsidR="00E35E98" w:rsidRPr="009C4813" w:rsidRDefault="00E35E98" w:rsidP="008F7CED">
            <w:pPr>
              <w:spacing w:before="0"/>
              <w:jc w:val="left"/>
              <w:rPr>
                <w:rFonts w:cstheme="minorHAnsi"/>
              </w:rPr>
            </w:pPr>
          </w:p>
          <w:p w:rsidR="00E35E98" w:rsidRPr="009C4813" w:rsidRDefault="00E35E98" w:rsidP="008F7CED">
            <w:pPr>
              <w:spacing w:before="0"/>
              <w:jc w:val="left"/>
              <w:rPr>
                <w:rFonts w:cstheme="minorHAnsi"/>
              </w:rPr>
            </w:pPr>
          </w:p>
          <w:p w:rsidR="00E35E98" w:rsidRPr="009C4813" w:rsidRDefault="00E35E98" w:rsidP="008F7CED">
            <w:pPr>
              <w:spacing w:before="0"/>
              <w:jc w:val="left"/>
              <w:rPr>
                <w:rFonts w:cstheme="minorHAnsi"/>
              </w:rPr>
            </w:pPr>
          </w:p>
          <w:p w:rsidR="00E35E98" w:rsidRPr="009C4813" w:rsidRDefault="00E35E98" w:rsidP="008F7CED">
            <w:pPr>
              <w:spacing w:before="0"/>
              <w:jc w:val="left"/>
              <w:rPr>
                <w:rFonts w:cstheme="minorHAnsi"/>
              </w:rPr>
            </w:pPr>
          </w:p>
          <w:p w:rsidR="00E35E98" w:rsidRDefault="00E35E98" w:rsidP="008F7CED">
            <w:pPr>
              <w:spacing w:before="0"/>
              <w:jc w:val="left"/>
              <w:rPr>
                <w:rFonts w:cstheme="minorHAnsi"/>
              </w:rPr>
            </w:pPr>
          </w:p>
          <w:p w:rsidR="00E35E98" w:rsidRDefault="00E35E98" w:rsidP="008F7CED">
            <w:pPr>
              <w:spacing w:before="0"/>
              <w:jc w:val="left"/>
              <w:rPr>
                <w:rFonts w:cstheme="minorHAnsi"/>
              </w:rPr>
            </w:pPr>
            <w:r w:rsidRPr="009C4813">
              <w:rPr>
                <w:rFonts w:cstheme="minorHAnsi"/>
              </w:rPr>
              <w:t>[….................]</w:t>
            </w:r>
          </w:p>
          <w:p w:rsidR="00E35E98" w:rsidRPr="009C4813" w:rsidRDefault="00E35E98" w:rsidP="008F7CED">
            <w:pPr>
              <w:spacing w:before="0"/>
              <w:jc w:val="left"/>
              <w:rPr>
                <w:rFonts w:cstheme="minorHAnsi"/>
              </w:rPr>
            </w:pPr>
          </w:p>
        </w:tc>
      </w:tr>
      <w:tr w:rsidR="00E35E98" w:rsidRPr="009C4813" w:rsidTr="008F7CE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35E98" w:rsidRPr="009C4813" w:rsidRDefault="00E35E98" w:rsidP="008F7CED">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E35E98" w:rsidRPr="009C4813" w:rsidRDefault="00E35E98" w:rsidP="008F7CED">
            <w:pPr>
              <w:jc w:val="left"/>
              <w:rPr>
                <w:rFonts w:cstheme="minorHAnsi"/>
                <w:b/>
              </w:rPr>
            </w:pPr>
            <w:r w:rsidRPr="009C4813">
              <w:rPr>
                <w:rFonts w:cstheme="minorHAnsi"/>
              </w:rPr>
              <w:t>[] Ναι [] Όχι</w:t>
            </w:r>
          </w:p>
          <w:p w:rsidR="00E35E98" w:rsidRPr="009C4813" w:rsidRDefault="00E35E98" w:rsidP="008F7CED">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E35E98" w:rsidRPr="009C4813" w:rsidRDefault="00E35E98" w:rsidP="008F7CED">
            <w:pPr>
              <w:jc w:val="left"/>
              <w:rPr>
                <w:rFonts w:cstheme="minorHAnsi"/>
              </w:rPr>
            </w:pPr>
            <w:r w:rsidRPr="009C4813">
              <w:rPr>
                <w:rFonts w:cstheme="minorHAnsi"/>
              </w:rPr>
              <w:t>[……]</w:t>
            </w:r>
          </w:p>
        </w:tc>
      </w:tr>
      <w:tr w:rsidR="00E35E98" w:rsidRPr="009C48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9C4813" w:rsidRDefault="00E35E98" w:rsidP="008F7CED">
            <w:pPr>
              <w:rPr>
                <w:rFonts w:cstheme="minorHAnsi"/>
              </w:rPr>
            </w:pPr>
            <w:r w:rsidRPr="009C4813">
              <w:rPr>
                <w:rFonts w:cstheme="minorHAnsi"/>
              </w:rPr>
              <w:lastRenderedPageBreak/>
              <w:t>Μπορεί ο οικονομικός φορέας να επιβεβαιώσει ότι:</w:t>
            </w:r>
          </w:p>
          <w:p w:rsidR="00E35E98" w:rsidRPr="009C4813" w:rsidRDefault="00E35E98" w:rsidP="008F7CED">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35E98" w:rsidRPr="009C4813" w:rsidRDefault="00E35E98" w:rsidP="008F7CED">
            <w:pPr>
              <w:rPr>
                <w:rFonts w:cstheme="minorHAnsi"/>
              </w:rPr>
            </w:pPr>
            <w:r w:rsidRPr="009C4813">
              <w:rPr>
                <w:rFonts w:cstheme="minorHAnsi"/>
              </w:rPr>
              <w:t>β) δεν έχει αποκρύψει τις πληροφορίες αυτές,</w:t>
            </w:r>
          </w:p>
          <w:p w:rsidR="00E35E98" w:rsidRPr="009C4813" w:rsidRDefault="00E35E98" w:rsidP="008F7CED">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E35E98" w:rsidRPr="009C4813" w:rsidRDefault="00E35E98" w:rsidP="008F7CED">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35E98" w:rsidRPr="009C4813" w:rsidRDefault="00E35E98" w:rsidP="008F7CED">
            <w:pPr>
              <w:jc w:val="left"/>
              <w:rPr>
                <w:rFonts w:cstheme="minorHAnsi"/>
              </w:rPr>
            </w:pPr>
            <w:r w:rsidRPr="009C4813">
              <w:rPr>
                <w:rFonts w:cstheme="minorHAnsi"/>
              </w:rPr>
              <w:t>[] Ναι [] Όχι</w:t>
            </w:r>
          </w:p>
        </w:tc>
      </w:tr>
    </w:tbl>
    <w:p w:rsidR="00E35E98" w:rsidRPr="00E60DB7" w:rsidRDefault="00E35E98" w:rsidP="00E35E98"/>
    <w:p w:rsidR="00E35E98" w:rsidRPr="009C4813" w:rsidRDefault="00E35E98" w:rsidP="00E35E98">
      <w:pPr>
        <w:jc w:val="center"/>
        <w:rPr>
          <w:rFonts w:cstheme="minorHAnsi"/>
          <w:b/>
          <w:bCs/>
        </w:rPr>
      </w:pPr>
    </w:p>
    <w:p w:rsidR="00E35E98" w:rsidRPr="009C4813" w:rsidRDefault="00E35E98" w:rsidP="00E35E98">
      <w:pPr>
        <w:pageBreakBefore/>
        <w:jc w:val="center"/>
        <w:rPr>
          <w:rFonts w:cstheme="minorHAnsi"/>
        </w:rPr>
      </w:pPr>
      <w:r w:rsidRPr="009C4813">
        <w:rPr>
          <w:rFonts w:cstheme="minorHAnsi"/>
          <w:b/>
          <w:bCs/>
          <w:u w:val="single"/>
        </w:rPr>
        <w:lastRenderedPageBreak/>
        <w:t>Μέρος IV: Κριτήρια επιλογής</w:t>
      </w:r>
    </w:p>
    <w:p w:rsidR="00E35E98" w:rsidRPr="009C4813" w:rsidRDefault="00E35E98" w:rsidP="00E35E98">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E35E98" w:rsidRPr="009C4813" w:rsidRDefault="00E35E98" w:rsidP="00E35E98">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E35E98" w:rsidRPr="009C4813" w:rsidRDefault="00E35E98" w:rsidP="00E35E98">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35E98" w:rsidRPr="0023744E"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23744E" w:rsidRDefault="00E35E98" w:rsidP="008F7CED">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35E98" w:rsidRPr="0023744E" w:rsidRDefault="00E35E98" w:rsidP="008F7CED">
            <w:pPr>
              <w:rPr>
                <w:rFonts w:cstheme="minorHAnsi"/>
              </w:rPr>
            </w:pPr>
            <w:r w:rsidRPr="0023744E">
              <w:rPr>
                <w:rFonts w:cstheme="minorHAnsi"/>
                <w:b/>
                <w:i/>
              </w:rPr>
              <w:t>Απάντηση</w:t>
            </w:r>
          </w:p>
        </w:tc>
      </w:tr>
      <w:tr w:rsidR="00E35E98" w:rsidRPr="0023744E"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23744E" w:rsidRDefault="00E35E98" w:rsidP="008F7CED">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E35E98" w:rsidRPr="0023744E" w:rsidRDefault="00E35E98" w:rsidP="008F7CED">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35E98" w:rsidRPr="0023744E" w:rsidRDefault="00E35E98" w:rsidP="008F7CED">
            <w:pPr>
              <w:jc w:val="left"/>
              <w:rPr>
                <w:rFonts w:cstheme="minorHAnsi"/>
                <w:i/>
              </w:rPr>
            </w:pPr>
            <w:r w:rsidRPr="0023744E">
              <w:rPr>
                <w:rFonts w:cstheme="minorHAnsi"/>
              </w:rPr>
              <w:t>[…]</w:t>
            </w:r>
          </w:p>
          <w:p w:rsidR="00E35E98" w:rsidRPr="0023744E" w:rsidRDefault="00E35E98" w:rsidP="008F7CED">
            <w:pPr>
              <w:jc w:val="left"/>
              <w:rPr>
                <w:rFonts w:cstheme="minorHAnsi"/>
                <w:i/>
              </w:rPr>
            </w:pPr>
          </w:p>
          <w:p w:rsidR="00E35E98" w:rsidRPr="0023744E" w:rsidRDefault="00E35E98" w:rsidP="008F7CED">
            <w:pPr>
              <w:jc w:val="left"/>
              <w:rPr>
                <w:rFonts w:cstheme="minorHAnsi"/>
                <w:i/>
              </w:rPr>
            </w:pPr>
          </w:p>
          <w:p w:rsidR="00E35E98" w:rsidRPr="0023744E" w:rsidRDefault="00E35E98" w:rsidP="008F7CED">
            <w:pPr>
              <w:jc w:val="left"/>
              <w:rPr>
                <w:rFonts w:cstheme="minorHAnsi"/>
                <w:i/>
              </w:rPr>
            </w:pPr>
          </w:p>
          <w:p w:rsidR="00E35E98" w:rsidRPr="0023744E" w:rsidRDefault="00E35E98" w:rsidP="008F7CED">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E35E98" w:rsidRPr="0023744E" w:rsidRDefault="00E35E98" w:rsidP="008F7CED">
            <w:pPr>
              <w:jc w:val="left"/>
              <w:rPr>
                <w:rFonts w:cstheme="minorHAnsi"/>
              </w:rPr>
            </w:pPr>
            <w:r w:rsidRPr="0023744E">
              <w:rPr>
                <w:rFonts w:cstheme="minorHAnsi"/>
                <w:i/>
              </w:rPr>
              <w:t>[……][……][……]</w:t>
            </w:r>
          </w:p>
        </w:tc>
      </w:tr>
    </w:tbl>
    <w:p w:rsidR="00E35E98" w:rsidRPr="009C4813" w:rsidRDefault="00E35E98" w:rsidP="00E35E98">
      <w:pPr>
        <w:jc w:val="center"/>
        <w:rPr>
          <w:rFonts w:cstheme="minorHAnsi"/>
          <w:b/>
          <w:bCs/>
        </w:rPr>
      </w:pPr>
    </w:p>
    <w:p w:rsidR="00E35E98" w:rsidRPr="009C4813" w:rsidRDefault="00E35E98" w:rsidP="00E35E98">
      <w:pPr>
        <w:jc w:val="center"/>
        <w:rPr>
          <w:rFonts w:cstheme="minorHAnsi"/>
          <w:b/>
          <w:bCs/>
        </w:rPr>
      </w:pPr>
    </w:p>
    <w:p w:rsidR="00E35E98" w:rsidRPr="00086313" w:rsidRDefault="00E35E98" w:rsidP="00E35E98">
      <w:pPr>
        <w:pageBreakBefore/>
        <w:jc w:val="center"/>
        <w:rPr>
          <w:rFonts w:cstheme="minorHAnsi"/>
          <w:b/>
          <w:sz w:val="21"/>
          <w:szCs w:val="21"/>
        </w:rPr>
      </w:pPr>
      <w:r w:rsidRPr="00086313">
        <w:rPr>
          <w:rFonts w:cstheme="minorHAnsi"/>
          <w:b/>
          <w:bCs/>
        </w:rPr>
        <w:lastRenderedPageBreak/>
        <w:t>Γ: Τεχνική και επαγγελματική ικανότητα</w:t>
      </w:r>
    </w:p>
    <w:p w:rsidR="00E35E98" w:rsidRPr="00086313" w:rsidRDefault="00E35E98" w:rsidP="00E35E98">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086313">
        <w:rPr>
          <w:rFonts w:cstheme="minorHAnsi"/>
          <w:b/>
          <w:sz w:val="21"/>
          <w:szCs w:val="21"/>
        </w:rPr>
        <w:t>Ο οικονομικός φορέας πρέπει να παράσχε</w:t>
      </w:r>
      <w:r w:rsidRPr="00086313">
        <w:rPr>
          <w:rFonts w:cstheme="minorHAnsi"/>
          <w:b/>
          <w:i/>
          <w:sz w:val="21"/>
          <w:szCs w:val="21"/>
        </w:rPr>
        <w:t>ι</w:t>
      </w:r>
      <w:r w:rsidRPr="00086313">
        <w:rPr>
          <w:rFonts w:cstheme="minorHAnsi"/>
          <w:b/>
          <w:sz w:val="21"/>
          <w:szCs w:val="21"/>
        </w:rPr>
        <w:t xml:space="preserve"> πληροφορίες </w:t>
      </w:r>
      <w:r w:rsidRPr="00086313">
        <w:rPr>
          <w:rFonts w:cstheme="minorHAnsi"/>
          <w:b/>
          <w:sz w:val="21"/>
          <w:szCs w:val="21"/>
          <w:u w:val="single"/>
        </w:rPr>
        <w:t>μόνον</w:t>
      </w:r>
      <w:r w:rsidRPr="000863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0863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35E98" w:rsidRPr="000863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086313" w:rsidRDefault="00E35E98" w:rsidP="008F7CED">
            <w:pPr>
              <w:rPr>
                <w:rFonts w:cstheme="minorHAnsi"/>
                <w:b/>
                <w:i/>
              </w:rPr>
            </w:pPr>
            <w:r w:rsidRPr="000863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35E98" w:rsidRPr="00086313" w:rsidRDefault="00E35E98" w:rsidP="008F7CED">
            <w:pPr>
              <w:rPr>
                <w:rFonts w:cstheme="minorHAnsi"/>
              </w:rPr>
            </w:pPr>
            <w:r w:rsidRPr="00086313">
              <w:rPr>
                <w:rFonts w:cstheme="minorHAnsi"/>
                <w:b/>
                <w:i/>
              </w:rPr>
              <w:t>Απάντηση:</w:t>
            </w:r>
          </w:p>
        </w:tc>
      </w:tr>
      <w:tr w:rsidR="00E35E98" w:rsidRPr="00086313"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086313" w:rsidRDefault="00E35E98" w:rsidP="008F7CED">
            <w:pPr>
              <w:rPr>
                <w:rFonts w:cstheme="minorHAnsi"/>
              </w:rPr>
            </w:pPr>
            <w:r w:rsidRPr="00086313">
              <w:t xml:space="preserve">10) Ο οικονομικός φορέας </w:t>
            </w:r>
            <w:r w:rsidRPr="00086313">
              <w:rPr>
                <w:b/>
              </w:rPr>
              <w:t>προτίθεται, να αναθέσει σε τρίτους υπό μορφή υπεργολαβίας</w:t>
            </w:r>
            <w:r w:rsidRPr="00086313">
              <w:rPr>
                <w:rStyle w:val="a9"/>
              </w:rPr>
              <w:endnoteReference w:id="31"/>
            </w:r>
            <w:r w:rsidRPr="00086313">
              <w:t xml:space="preserve"> το ακόλουθο</w:t>
            </w:r>
            <w:r w:rsidRPr="00086313">
              <w:rPr>
                <w:b/>
              </w:rPr>
              <w:t xml:space="preserve"> τμήμα (δηλ. ποσοστό)</w:t>
            </w:r>
            <w:r w:rsidRPr="00086313">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35E98" w:rsidRPr="00086313" w:rsidRDefault="00E35E98" w:rsidP="008F7CED">
            <w:pPr>
              <w:rPr>
                <w:rFonts w:cstheme="minorHAnsi"/>
              </w:rPr>
            </w:pPr>
            <w:r w:rsidRPr="00086313">
              <w:t>[....……]</w:t>
            </w:r>
          </w:p>
        </w:tc>
      </w:tr>
      <w:tr w:rsidR="00E35E98" w:rsidRPr="00BB65FB" w:rsidTr="008F7CED">
        <w:trPr>
          <w:jc w:val="center"/>
        </w:trPr>
        <w:tc>
          <w:tcPr>
            <w:tcW w:w="4479" w:type="dxa"/>
            <w:tcBorders>
              <w:top w:val="single" w:sz="4" w:space="0" w:color="000000"/>
              <w:left w:val="single" w:sz="4" w:space="0" w:color="000000"/>
              <w:bottom w:val="single" w:sz="4" w:space="0" w:color="000000"/>
            </w:tcBorders>
            <w:shd w:val="clear" w:color="auto" w:fill="auto"/>
          </w:tcPr>
          <w:p w:rsidR="00E35E98" w:rsidRPr="00086313" w:rsidRDefault="00E35E98" w:rsidP="008F7CED">
            <w:r w:rsidRPr="00086313">
              <w:t xml:space="preserve">11) Για </w:t>
            </w:r>
            <w:r w:rsidRPr="00086313">
              <w:rPr>
                <w:b/>
                <w:i/>
              </w:rPr>
              <w:t xml:space="preserve">δημόσιες συμβάσεις προμηθειών </w:t>
            </w:r>
            <w:r w:rsidRPr="00086313">
              <w:t>:</w:t>
            </w:r>
          </w:p>
          <w:p w:rsidR="00E35E98" w:rsidRPr="00086313" w:rsidRDefault="00E35E98" w:rsidP="008F7CED">
            <w:r w:rsidRPr="00086313">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35E98" w:rsidRPr="00086313" w:rsidRDefault="00E35E98" w:rsidP="008F7CED">
            <w:r w:rsidRPr="00086313">
              <w:t>Κατά περίπτωση, ο οικονομικός φορέας δηλώνει περαιτέρω ότι θα προσκομίσει τα απαιτούμενα πιστοποιητικά γνησιότητας.</w:t>
            </w:r>
          </w:p>
          <w:p w:rsidR="00E35E98" w:rsidRPr="00086313" w:rsidRDefault="00E35E98" w:rsidP="008F7CED">
            <w:r w:rsidRPr="00086313">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35E98" w:rsidRPr="00086313" w:rsidRDefault="00E35E98" w:rsidP="008F7CED">
            <w:pPr>
              <w:snapToGrid w:val="0"/>
            </w:pPr>
          </w:p>
          <w:p w:rsidR="00E35E98" w:rsidRPr="00086313" w:rsidRDefault="00E35E98" w:rsidP="008F7CED">
            <w:r w:rsidRPr="00086313">
              <w:t>[] Ναι [] Όχι</w:t>
            </w:r>
          </w:p>
          <w:p w:rsidR="00E35E98" w:rsidRPr="00086313" w:rsidRDefault="00E35E98" w:rsidP="008F7CED"/>
          <w:p w:rsidR="00E35E98" w:rsidRPr="00086313" w:rsidRDefault="00E35E98" w:rsidP="008F7CED"/>
          <w:p w:rsidR="00E35E98" w:rsidRPr="00086313" w:rsidRDefault="00E35E98" w:rsidP="008F7CED"/>
          <w:p w:rsidR="00E35E98" w:rsidRPr="00086313" w:rsidRDefault="00E35E98" w:rsidP="008F7CED"/>
          <w:p w:rsidR="00E35E98" w:rsidRPr="00086313" w:rsidRDefault="00E35E98" w:rsidP="008F7CED"/>
          <w:p w:rsidR="00E35E98" w:rsidRPr="00086313" w:rsidRDefault="00E35E98" w:rsidP="008F7CED">
            <w:r w:rsidRPr="00086313">
              <w:t>[] Ναι [] Όχι</w:t>
            </w:r>
          </w:p>
          <w:p w:rsidR="00E35E98" w:rsidRPr="00086313" w:rsidRDefault="00E35E98" w:rsidP="008F7CED">
            <w:pPr>
              <w:rPr>
                <w:i/>
              </w:rPr>
            </w:pPr>
          </w:p>
          <w:p w:rsidR="00E35E98" w:rsidRPr="00086313" w:rsidRDefault="00E35E98" w:rsidP="008F7CED">
            <w:pPr>
              <w:rPr>
                <w:i/>
              </w:rPr>
            </w:pPr>
          </w:p>
          <w:p w:rsidR="00E35E98" w:rsidRPr="00AD6BED" w:rsidRDefault="00E35E98" w:rsidP="008F7CED">
            <w:r w:rsidRPr="00086313">
              <w:rPr>
                <w:i/>
              </w:rPr>
              <w:t>(διαδικτυακή διεύθυνση, αρχή ή φορέας έκδοσης, επακριβή στοιχεία αναφοράς των εγγράφων): [……][……][……]</w:t>
            </w:r>
          </w:p>
        </w:tc>
      </w:tr>
    </w:tbl>
    <w:p w:rsidR="00E35E98" w:rsidRPr="001E2EC4" w:rsidRDefault="00E35E98" w:rsidP="00E35E98"/>
    <w:p w:rsidR="00E35E98" w:rsidRDefault="00E35E98" w:rsidP="00E35E98">
      <w:pPr>
        <w:pageBreakBefore/>
        <w:jc w:val="center"/>
      </w:pPr>
      <w:r>
        <w:rPr>
          <w:b/>
          <w:bCs/>
        </w:rPr>
        <w:lastRenderedPageBreak/>
        <w:t>Δ: Συστήματα διασφάλισης ποιότητας και πρότυπα περιβαλλοντικής διαχείρισης</w:t>
      </w:r>
    </w:p>
    <w:p w:rsidR="00E35E98" w:rsidRDefault="00E35E98" w:rsidP="00E35E98">
      <w:pPr>
        <w:pBdr>
          <w:top w:val="single" w:sz="4" w:space="1" w:color="000000"/>
          <w:left w:val="single" w:sz="4" w:space="4" w:color="000000"/>
          <w:bottom w:val="single" w:sz="4" w:space="1" w:color="000000"/>
          <w:right w:val="single" w:sz="4" w:space="4" w:color="000000"/>
        </w:pBdr>
        <w:shd w:val="clear" w:color="auto" w:fill="BFBFBF"/>
        <w:ind w:left="284" w:right="-619"/>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E35E98" w:rsidTr="008F7CED">
        <w:tc>
          <w:tcPr>
            <w:tcW w:w="4479" w:type="dxa"/>
            <w:tcBorders>
              <w:top w:val="single" w:sz="4" w:space="0" w:color="000000"/>
              <w:left w:val="single" w:sz="4" w:space="0" w:color="000000"/>
              <w:bottom w:val="single" w:sz="4" w:space="0" w:color="000000"/>
            </w:tcBorders>
            <w:shd w:val="clear" w:color="auto" w:fill="auto"/>
          </w:tcPr>
          <w:p w:rsidR="00E35E98" w:rsidRDefault="00E35E98" w:rsidP="008F7CED">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5E98" w:rsidRDefault="00E35E98" w:rsidP="008F7CED">
            <w:r>
              <w:rPr>
                <w:b/>
                <w:i/>
              </w:rPr>
              <w:t>Απάντηση:</w:t>
            </w:r>
          </w:p>
        </w:tc>
      </w:tr>
      <w:tr w:rsidR="00E35E98" w:rsidTr="008F7CED">
        <w:tc>
          <w:tcPr>
            <w:tcW w:w="4479" w:type="dxa"/>
            <w:tcBorders>
              <w:top w:val="single" w:sz="4" w:space="0" w:color="000000"/>
              <w:left w:val="single" w:sz="4" w:space="0" w:color="000000"/>
              <w:bottom w:val="single" w:sz="4" w:space="0" w:color="000000"/>
            </w:tcBorders>
            <w:shd w:val="clear" w:color="auto" w:fill="auto"/>
          </w:tcPr>
          <w:p w:rsidR="00E35E98" w:rsidRDefault="00E35E98" w:rsidP="008F7CED">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E35E98" w:rsidRDefault="00E35E98" w:rsidP="008F7CED">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35E98" w:rsidRDefault="00E35E98" w:rsidP="008F7CED">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5E98" w:rsidRDefault="00E35E98" w:rsidP="008F7CED">
            <w:pPr>
              <w:jc w:val="left"/>
            </w:pPr>
            <w:r>
              <w:t>[] Ναι [] Όχι</w:t>
            </w:r>
          </w:p>
          <w:p w:rsidR="00E35E98" w:rsidRDefault="00E35E98" w:rsidP="008F7CED">
            <w:pPr>
              <w:jc w:val="left"/>
            </w:pPr>
          </w:p>
          <w:p w:rsidR="00E35E98" w:rsidRDefault="00E35E98" w:rsidP="008F7CED">
            <w:pPr>
              <w:jc w:val="left"/>
            </w:pPr>
          </w:p>
          <w:p w:rsidR="00E35E98" w:rsidRDefault="00E35E98" w:rsidP="008F7CED">
            <w:pPr>
              <w:jc w:val="left"/>
            </w:pPr>
          </w:p>
          <w:p w:rsidR="00E35E98" w:rsidRDefault="00E35E98" w:rsidP="008F7CED">
            <w:pPr>
              <w:jc w:val="left"/>
            </w:pPr>
          </w:p>
          <w:p w:rsidR="00E35E98" w:rsidRDefault="00E35E98" w:rsidP="008F7CED">
            <w:pPr>
              <w:jc w:val="left"/>
            </w:pPr>
          </w:p>
          <w:p w:rsidR="00E35E98" w:rsidRDefault="00E35E98" w:rsidP="008F7CED">
            <w:pPr>
              <w:jc w:val="left"/>
            </w:pPr>
          </w:p>
          <w:p w:rsidR="00E35E98" w:rsidRDefault="00E35E98" w:rsidP="008F7CED">
            <w:pPr>
              <w:jc w:val="left"/>
            </w:pPr>
          </w:p>
          <w:p w:rsidR="00E35E98" w:rsidRDefault="00E35E98" w:rsidP="008F7CED">
            <w:pPr>
              <w:jc w:val="left"/>
            </w:pPr>
            <w:r>
              <w:t>[……] [……]</w:t>
            </w:r>
          </w:p>
          <w:p w:rsidR="00E35E98" w:rsidRDefault="00E35E98" w:rsidP="008F7CED">
            <w:pPr>
              <w:jc w:val="left"/>
              <w:rPr>
                <w:i/>
              </w:rPr>
            </w:pPr>
          </w:p>
          <w:p w:rsidR="00E35E98" w:rsidRDefault="00E35E98" w:rsidP="008F7CED">
            <w:pPr>
              <w:jc w:val="left"/>
              <w:rPr>
                <w:i/>
              </w:rPr>
            </w:pPr>
          </w:p>
          <w:p w:rsidR="00E35E98" w:rsidRDefault="00E35E98" w:rsidP="008F7CED">
            <w:pPr>
              <w:jc w:val="left"/>
              <w:rPr>
                <w:i/>
              </w:rPr>
            </w:pPr>
          </w:p>
          <w:p w:rsidR="00E35E98" w:rsidRDefault="00E35E98" w:rsidP="008F7CED">
            <w:pPr>
              <w:jc w:val="left"/>
            </w:pPr>
            <w:r>
              <w:rPr>
                <w:i/>
              </w:rPr>
              <w:t>(διαδικτυακή διεύθυνση, αρχή ή φορέας έκδοσης, επακριβή στοιχεία αναφοράς των εγγράφων): [……][……][……]</w:t>
            </w:r>
          </w:p>
        </w:tc>
      </w:tr>
      <w:tr w:rsidR="00E35E98" w:rsidTr="008F7CED">
        <w:tc>
          <w:tcPr>
            <w:tcW w:w="4479" w:type="dxa"/>
            <w:tcBorders>
              <w:top w:val="single" w:sz="4" w:space="0" w:color="000000"/>
              <w:left w:val="single" w:sz="4" w:space="0" w:color="000000"/>
              <w:bottom w:val="single" w:sz="4" w:space="0" w:color="000000"/>
            </w:tcBorders>
            <w:shd w:val="clear" w:color="auto" w:fill="auto"/>
          </w:tcPr>
          <w:p w:rsidR="00E35E98" w:rsidRDefault="00E35E98" w:rsidP="008F7CED">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35E98" w:rsidRDefault="00E35E98" w:rsidP="008F7CED">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35E98" w:rsidRDefault="00E35E98" w:rsidP="008F7CED"/>
          <w:p w:rsidR="00E35E98" w:rsidRDefault="00E35E98" w:rsidP="008F7CED">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5E98" w:rsidRDefault="00E35E98" w:rsidP="008F7CED">
            <w:pPr>
              <w:jc w:val="left"/>
            </w:pPr>
            <w:r>
              <w:t>[] Ναι [] Όχι</w:t>
            </w:r>
          </w:p>
          <w:p w:rsidR="00E35E98" w:rsidRDefault="00E35E98" w:rsidP="008F7CED">
            <w:pPr>
              <w:jc w:val="left"/>
            </w:pPr>
          </w:p>
          <w:p w:rsidR="00E35E98" w:rsidRDefault="00E35E98" w:rsidP="008F7CED">
            <w:pPr>
              <w:jc w:val="left"/>
            </w:pPr>
          </w:p>
          <w:p w:rsidR="00E35E98" w:rsidRDefault="00E35E98" w:rsidP="008F7CED">
            <w:pPr>
              <w:jc w:val="left"/>
            </w:pPr>
          </w:p>
          <w:p w:rsidR="00E35E98" w:rsidRDefault="00E35E98" w:rsidP="008F7CED">
            <w:pPr>
              <w:jc w:val="left"/>
            </w:pPr>
          </w:p>
          <w:p w:rsidR="00E35E98" w:rsidRDefault="00E35E98" w:rsidP="008F7CED">
            <w:pPr>
              <w:jc w:val="left"/>
            </w:pPr>
          </w:p>
          <w:p w:rsidR="00E35E98" w:rsidRDefault="00E35E98" w:rsidP="008F7CED">
            <w:pPr>
              <w:jc w:val="left"/>
            </w:pPr>
          </w:p>
          <w:p w:rsidR="00E35E98" w:rsidRDefault="00E35E98" w:rsidP="008F7CED">
            <w:pPr>
              <w:jc w:val="left"/>
            </w:pPr>
            <w:r>
              <w:t>[……] [……]</w:t>
            </w:r>
          </w:p>
          <w:p w:rsidR="00E35E98" w:rsidRDefault="00E35E98" w:rsidP="008F7CED">
            <w:pPr>
              <w:jc w:val="left"/>
              <w:rPr>
                <w:i/>
              </w:rPr>
            </w:pPr>
          </w:p>
          <w:p w:rsidR="00E35E98" w:rsidRDefault="00E35E98" w:rsidP="008F7CED">
            <w:pPr>
              <w:jc w:val="left"/>
              <w:rPr>
                <w:i/>
              </w:rPr>
            </w:pPr>
          </w:p>
          <w:p w:rsidR="00E35E98" w:rsidRDefault="00E35E98" w:rsidP="008F7CED">
            <w:pPr>
              <w:jc w:val="left"/>
              <w:rPr>
                <w:i/>
              </w:rPr>
            </w:pPr>
          </w:p>
          <w:p w:rsidR="00E35E98" w:rsidRDefault="00E35E98" w:rsidP="008F7CED">
            <w:pPr>
              <w:jc w:val="left"/>
              <w:rPr>
                <w:i/>
              </w:rPr>
            </w:pPr>
          </w:p>
          <w:p w:rsidR="00E35E98" w:rsidRDefault="00E35E98" w:rsidP="008F7CED">
            <w:pPr>
              <w:jc w:val="left"/>
              <w:rPr>
                <w:i/>
              </w:rPr>
            </w:pPr>
          </w:p>
          <w:p w:rsidR="00E35E98" w:rsidRDefault="00E35E98" w:rsidP="008F7CED">
            <w:pPr>
              <w:jc w:val="left"/>
            </w:pPr>
            <w:r>
              <w:rPr>
                <w:i/>
              </w:rPr>
              <w:t>(διαδικτυακή διεύθυνση, αρχή ή φορέας έκδοσης, επακριβή στοιχεία αναφοράς των εγγράφων): [……][……][……]</w:t>
            </w:r>
          </w:p>
        </w:tc>
      </w:tr>
    </w:tbl>
    <w:p w:rsidR="00E35E98" w:rsidRPr="00E45B24" w:rsidRDefault="00E35E98" w:rsidP="00E35E98">
      <w:pPr>
        <w:pStyle w:val="ChapterTitle"/>
        <w:rPr>
          <w:i/>
        </w:rPr>
      </w:pPr>
      <w:r w:rsidRPr="00E45B24">
        <w:rPr>
          <w:bCs/>
        </w:rPr>
        <w:lastRenderedPageBreak/>
        <w:t>Μέρος V: Τελικές δηλώσεις</w:t>
      </w:r>
    </w:p>
    <w:p w:rsidR="00E35E98" w:rsidRPr="00E45B24" w:rsidRDefault="00E35E98" w:rsidP="00E35E98">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35E98" w:rsidRPr="00E45B24" w:rsidRDefault="00E35E98" w:rsidP="00E35E98">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2"/>
      </w:r>
      <w:r w:rsidRPr="00E45B24">
        <w:rPr>
          <w:rFonts w:ascii="Calibri" w:hAnsi="Calibri" w:cs="Calibri"/>
          <w:i/>
        </w:rPr>
        <w:t>, εκτός εάν :</w:t>
      </w:r>
    </w:p>
    <w:p w:rsidR="00E35E98" w:rsidRPr="00E45B24" w:rsidRDefault="00E35E98" w:rsidP="00E35E98">
      <w:pPr>
        <w:pStyle w:val="af3"/>
        <w:numPr>
          <w:ilvl w:val="0"/>
          <w:numId w:val="16"/>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3"/>
      </w:r>
      <w:r w:rsidRPr="00E45B24">
        <w:rPr>
          <w:rStyle w:val="a9"/>
          <w:rFonts w:ascii="Calibri" w:hAnsi="Calibri" w:cs="Calibri"/>
          <w:i/>
        </w:rPr>
        <w:t>.</w:t>
      </w:r>
    </w:p>
    <w:p w:rsidR="00E35E98" w:rsidRPr="00E45B24" w:rsidRDefault="00E35E98" w:rsidP="00E35E98">
      <w:pPr>
        <w:pStyle w:val="af3"/>
        <w:numPr>
          <w:ilvl w:val="0"/>
          <w:numId w:val="16"/>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E35E98" w:rsidRPr="00E45B24" w:rsidRDefault="00E35E98" w:rsidP="00E35E98">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E35E98" w:rsidRPr="00E45B24" w:rsidRDefault="00E35E98" w:rsidP="00E35E98">
      <w:pPr>
        <w:rPr>
          <w:rFonts w:ascii="Calibri" w:hAnsi="Calibri" w:cs="Calibri"/>
          <w:i/>
        </w:rPr>
      </w:pPr>
    </w:p>
    <w:p w:rsidR="00E35E98" w:rsidRPr="00B045C3" w:rsidRDefault="00E35E98" w:rsidP="00E35E98">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E35E98" w:rsidRDefault="00E35E98" w:rsidP="00E35E98">
      <w:pPr>
        <w:pStyle w:val="aa"/>
        <w:rPr>
          <w:rFonts w:ascii="Calibri" w:hAnsi="Calibri" w:cs="Calibri"/>
          <w:sz w:val="22"/>
        </w:rPr>
      </w:pPr>
    </w:p>
    <w:p w:rsidR="00E35E98" w:rsidRDefault="00E35E98" w:rsidP="00E35E98">
      <w:pPr>
        <w:pStyle w:val="aa"/>
        <w:rPr>
          <w:rFonts w:ascii="Calibri" w:hAnsi="Calibri" w:cs="Calibri"/>
          <w:sz w:val="22"/>
        </w:rPr>
      </w:pPr>
    </w:p>
    <w:p w:rsidR="00E35E98" w:rsidRDefault="00E35E98" w:rsidP="00E35E98">
      <w:pPr>
        <w:pStyle w:val="aa"/>
        <w:rPr>
          <w:rFonts w:ascii="Calibri" w:hAnsi="Calibri" w:cs="Calibri"/>
          <w:sz w:val="22"/>
        </w:rPr>
      </w:pPr>
    </w:p>
    <w:p w:rsidR="00E35E98" w:rsidRDefault="00E35E98" w:rsidP="00E35E98">
      <w:pPr>
        <w:pStyle w:val="aa"/>
        <w:rPr>
          <w:rFonts w:ascii="Calibri" w:hAnsi="Calibri" w:cs="Calibri"/>
          <w:sz w:val="22"/>
        </w:rPr>
      </w:pPr>
    </w:p>
    <w:p w:rsidR="00E35E98" w:rsidRDefault="00E35E98" w:rsidP="00E35E98">
      <w:pPr>
        <w:pStyle w:val="aa"/>
        <w:rPr>
          <w:rFonts w:ascii="Calibri" w:hAnsi="Calibri" w:cs="Calibri"/>
          <w:sz w:val="22"/>
        </w:rPr>
      </w:pPr>
    </w:p>
    <w:p w:rsidR="00E35E98" w:rsidRDefault="00E35E98" w:rsidP="00E35E98">
      <w:pPr>
        <w:pStyle w:val="aa"/>
        <w:rPr>
          <w:rFonts w:ascii="Calibri" w:hAnsi="Calibri" w:cs="Calibri"/>
          <w:sz w:val="22"/>
        </w:rPr>
      </w:pPr>
    </w:p>
    <w:p w:rsidR="00E35E98" w:rsidRDefault="00E35E98" w:rsidP="00E35E98">
      <w:pPr>
        <w:pStyle w:val="aa"/>
        <w:rPr>
          <w:rFonts w:ascii="Calibri" w:hAnsi="Calibri" w:cs="Calibri"/>
          <w:sz w:val="22"/>
        </w:rPr>
      </w:pPr>
    </w:p>
    <w:p w:rsidR="00E35E98" w:rsidRDefault="00E35E98" w:rsidP="00E35E98">
      <w:pPr>
        <w:pStyle w:val="aa"/>
        <w:rPr>
          <w:rFonts w:ascii="Calibri" w:hAnsi="Calibri" w:cs="Calibri"/>
          <w:sz w:val="22"/>
        </w:rPr>
      </w:pPr>
    </w:p>
    <w:p w:rsidR="00E35E98" w:rsidRDefault="00E35E98" w:rsidP="00E35E98">
      <w:pPr>
        <w:pStyle w:val="aa"/>
        <w:rPr>
          <w:rFonts w:ascii="Calibri" w:hAnsi="Calibri" w:cs="Calibri"/>
          <w:sz w:val="22"/>
        </w:rPr>
      </w:pPr>
    </w:p>
    <w:p w:rsidR="009E049E" w:rsidRDefault="009E049E"/>
    <w:sectPr w:rsidR="009E049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548" w:rsidRDefault="00C53548" w:rsidP="00E35E98">
      <w:pPr>
        <w:spacing w:before="0"/>
      </w:pPr>
      <w:r>
        <w:separator/>
      </w:r>
    </w:p>
  </w:endnote>
  <w:endnote w:type="continuationSeparator" w:id="0">
    <w:p w:rsidR="00C53548" w:rsidRDefault="00C53548" w:rsidP="00E35E98">
      <w:pPr>
        <w:spacing w:before="0"/>
      </w:pPr>
      <w:r>
        <w:continuationSeparator/>
      </w:r>
    </w:p>
  </w:endnote>
  <w:endnote w:id="1">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E35E98" w:rsidRPr="008F01DB" w:rsidRDefault="00E35E98" w:rsidP="00E35E98">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35E98" w:rsidRPr="008F01DB" w:rsidRDefault="00E35E98" w:rsidP="00E35E98">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35E98" w:rsidRPr="008F01DB" w:rsidRDefault="00E35E98" w:rsidP="00E35E98">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35E98" w:rsidRPr="008F01DB" w:rsidRDefault="00E35E98" w:rsidP="00E35E98">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E35E98" w:rsidRPr="00BB65F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E35E98" w:rsidRPr="008F01DB" w:rsidRDefault="00E35E98" w:rsidP="00E35E98">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E35E98" w:rsidRDefault="00E35E98" w:rsidP="00E35E98">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E35E98" w:rsidRPr="002F6B21" w:rsidRDefault="00E35E98" w:rsidP="00E35E98">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3">
    <w:p w:rsidR="00E35E98" w:rsidRDefault="00E35E98" w:rsidP="00E35E98">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E35E98" w:rsidRPr="00013714" w:rsidRDefault="00E35E98" w:rsidP="00E35E98">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MS Goth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548" w:rsidRDefault="00C53548" w:rsidP="00E35E98">
      <w:pPr>
        <w:spacing w:before="0"/>
      </w:pPr>
      <w:r>
        <w:separator/>
      </w:r>
    </w:p>
  </w:footnote>
  <w:footnote w:type="continuationSeparator" w:id="0">
    <w:p w:rsidR="00C53548" w:rsidRDefault="00C53548" w:rsidP="00E35E98">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30F7C7F"/>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5C43D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617354C"/>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6129BF"/>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8EC48C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DA3A4A"/>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7" w15:restartNumberingAfterBreak="0">
    <w:nsid w:val="26042067"/>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1E3FFA"/>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1" w15:restartNumberingAfterBreak="0">
    <w:nsid w:val="30CC4E2C"/>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3" w15:restartNumberingAfterBreak="0">
    <w:nsid w:val="33AA4234"/>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4393B78"/>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7296A10"/>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3F53E2"/>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CAA768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E7C49F7"/>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6CA67D1"/>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B2A5A6F"/>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D7B35B7"/>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DF73D98"/>
    <w:multiLevelType w:val="hybridMultilevel"/>
    <w:tmpl w:val="A1362204"/>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15:restartNumberingAfterBreak="0">
    <w:nsid w:val="6045082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FD6DA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90D5C1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180E64"/>
    <w:multiLevelType w:val="multilevel"/>
    <w:tmpl w:val="0D6E728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B234AC"/>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0"/>
  </w:num>
  <w:num w:numId="5">
    <w:abstractNumId w:val="22"/>
  </w:num>
  <w:num w:numId="6">
    <w:abstractNumId w:val="39"/>
  </w:num>
  <w:num w:numId="7">
    <w:abstractNumId w:val="44"/>
  </w:num>
  <w:num w:numId="8">
    <w:abstractNumId w:val="30"/>
  </w:num>
  <w:num w:numId="9">
    <w:abstractNumId w:val="18"/>
  </w:num>
  <w:num w:numId="10">
    <w:abstractNumId w:val="34"/>
  </w:num>
  <w:num w:numId="11">
    <w:abstractNumId w:val="9"/>
  </w:num>
  <w:num w:numId="12">
    <w:abstractNumId w:val="37"/>
  </w:num>
  <w:num w:numId="13">
    <w:abstractNumId w:val="12"/>
  </w:num>
  <w:num w:numId="14">
    <w:abstractNumId w:val="25"/>
  </w:num>
  <w:num w:numId="15">
    <w:abstractNumId w:val="42"/>
  </w:num>
  <w:num w:numId="16">
    <w:abstractNumId w:val="5"/>
  </w:num>
  <w:num w:numId="17">
    <w:abstractNumId w:val="4"/>
  </w:num>
  <w:num w:numId="18">
    <w:abstractNumId w:val="6"/>
  </w:num>
  <w:num w:numId="19">
    <w:abstractNumId w:val="43"/>
  </w:num>
  <w:num w:numId="20">
    <w:abstractNumId w:val="38"/>
  </w:num>
  <w:num w:numId="21">
    <w:abstractNumId w:val="35"/>
  </w:num>
  <w:num w:numId="22">
    <w:abstractNumId w:val="16"/>
  </w:num>
  <w:num w:numId="23">
    <w:abstractNumId w:val="14"/>
  </w:num>
  <w:num w:numId="24">
    <w:abstractNumId w:val="33"/>
  </w:num>
  <w:num w:numId="25">
    <w:abstractNumId w:val="29"/>
  </w:num>
  <w:num w:numId="26">
    <w:abstractNumId w:val="17"/>
  </w:num>
  <w:num w:numId="27">
    <w:abstractNumId w:val="26"/>
  </w:num>
  <w:num w:numId="28">
    <w:abstractNumId w:val="15"/>
  </w:num>
  <w:num w:numId="29">
    <w:abstractNumId w:val="41"/>
  </w:num>
  <w:num w:numId="30">
    <w:abstractNumId w:val="36"/>
  </w:num>
  <w:num w:numId="31">
    <w:abstractNumId w:val="31"/>
  </w:num>
  <w:num w:numId="32">
    <w:abstractNumId w:val="23"/>
  </w:num>
  <w:num w:numId="33">
    <w:abstractNumId w:val="46"/>
  </w:num>
  <w:num w:numId="34">
    <w:abstractNumId w:val="24"/>
  </w:num>
  <w:num w:numId="35">
    <w:abstractNumId w:val="27"/>
  </w:num>
  <w:num w:numId="36">
    <w:abstractNumId w:val="8"/>
  </w:num>
  <w:num w:numId="37">
    <w:abstractNumId w:val="19"/>
  </w:num>
  <w:num w:numId="38">
    <w:abstractNumId w:val="11"/>
  </w:num>
  <w:num w:numId="39">
    <w:abstractNumId w:val="40"/>
  </w:num>
  <w:num w:numId="40">
    <w:abstractNumId w:val="7"/>
  </w:num>
  <w:num w:numId="41">
    <w:abstractNumId w:val="45"/>
  </w:num>
  <w:num w:numId="42">
    <w:abstractNumId w:val="21"/>
  </w:num>
  <w:num w:numId="43">
    <w:abstractNumId w:val="2"/>
  </w:num>
  <w:num w:numId="44">
    <w:abstractNumId w:val="28"/>
  </w:num>
  <w:num w:numId="45">
    <w:abstractNumId w:val="13"/>
  </w:num>
  <w:num w:numId="46">
    <w:abstractNumId w:val="32"/>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98"/>
    <w:rsid w:val="009E049E"/>
    <w:rsid w:val="00C53548"/>
    <w:rsid w:val="00E35E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16E0E-D29D-4424-8831-2D527F9F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E98"/>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E35E98"/>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E35E98"/>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E35E98"/>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E35E98"/>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E35E98"/>
    <w:pPr>
      <w:keepNext/>
      <w:ind w:left="900"/>
      <w:outlineLvl w:val="4"/>
    </w:pPr>
    <w:rPr>
      <w:rFonts w:ascii="Arial" w:eastAsia="Times New Roman" w:hAnsi="Arial" w:cs="Times New Roman"/>
      <w:b/>
      <w:bCs/>
      <w:sz w:val="20"/>
      <w:szCs w:val="24"/>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E35E98"/>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E35E9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E35E9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E35E98"/>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E35E98"/>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E35E98"/>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E35E98"/>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E35E98"/>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E35E98"/>
    <w:rPr>
      <w:rFonts w:ascii="Arial" w:eastAsia="Times New Roman" w:hAnsi="Arial" w:cs="Times New Roman"/>
      <w:b/>
      <w:bCs/>
      <w:sz w:val="20"/>
      <w:szCs w:val="24"/>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E35E98"/>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E35E98"/>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E35E98"/>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E35E98"/>
    <w:rPr>
      <w:rFonts w:ascii="Arial" w:eastAsia="Times New Roman" w:hAnsi="Arial" w:cs="Times New Roman"/>
      <w:i/>
      <w:sz w:val="18"/>
      <w:szCs w:val="20"/>
    </w:rPr>
  </w:style>
  <w:style w:type="character" w:styleId="-">
    <w:name w:val="Hyperlink"/>
    <w:uiPriority w:val="99"/>
    <w:rsid w:val="00E35E98"/>
    <w:rPr>
      <w:color w:val="0000FF"/>
      <w:u w:val="single"/>
    </w:rPr>
  </w:style>
  <w:style w:type="table" w:styleId="a3">
    <w:name w:val="Table Grid"/>
    <w:basedOn w:val="a1"/>
    <w:uiPriority w:val="59"/>
    <w:rsid w:val="00E35E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E35E98"/>
    <w:pPr>
      <w:tabs>
        <w:tab w:val="center" w:pos="4153"/>
        <w:tab w:val="right" w:pos="8306"/>
      </w:tabs>
      <w:spacing w:before="0"/>
    </w:pPr>
  </w:style>
  <w:style w:type="character" w:customStyle="1" w:styleId="Char">
    <w:name w:val="Κεφαλίδα Char"/>
    <w:aliases w:val="hd Char"/>
    <w:basedOn w:val="a0"/>
    <w:link w:val="a4"/>
    <w:uiPriority w:val="99"/>
    <w:rsid w:val="00E35E98"/>
  </w:style>
  <w:style w:type="paragraph" w:styleId="a5">
    <w:name w:val="footer"/>
    <w:aliases w:val="ft"/>
    <w:basedOn w:val="a"/>
    <w:link w:val="Char0"/>
    <w:uiPriority w:val="99"/>
    <w:unhideWhenUsed/>
    <w:rsid w:val="00E35E98"/>
    <w:pPr>
      <w:tabs>
        <w:tab w:val="center" w:pos="4153"/>
        <w:tab w:val="right" w:pos="8306"/>
      </w:tabs>
      <w:spacing w:before="0"/>
    </w:pPr>
  </w:style>
  <w:style w:type="character" w:customStyle="1" w:styleId="Char0">
    <w:name w:val="Υποσέλιδο Char"/>
    <w:aliases w:val="ft Char"/>
    <w:basedOn w:val="a0"/>
    <w:link w:val="a5"/>
    <w:uiPriority w:val="99"/>
    <w:rsid w:val="00E35E98"/>
  </w:style>
  <w:style w:type="paragraph" w:styleId="a6">
    <w:name w:val="Balloon Text"/>
    <w:basedOn w:val="a"/>
    <w:link w:val="Char1"/>
    <w:semiHidden/>
    <w:unhideWhenUsed/>
    <w:rsid w:val="00E35E98"/>
    <w:pPr>
      <w:spacing w:before="0"/>
    </w:pPr>
    <w:rPr>
      <w:rFonts w:ascii="Tahoma" w:hAnsi="Tahoma" w:cs="Tahoma"/>
      <w:sz w:val="16"/>
      <w:szCs w:val="16"/>
    </w:rPr>
  </w:style>
  <w:style w:type="character" w:customStyle="1" w:styleId="Char1">
    <w:name w:val="Κείμενο πλαισίου Char"/>
    <w:basedOn w:val="a0"/>
    <w:link w:val="a6"/>
    <w:semiHidden/>
    <w:rsid w:val="00E35E98"/>
    <w:rPr>
      <w:rFonts w:ascii="Tahoma" w:hAnsi="Tahoma" w:cs="Tahoma"/>
      <w:sz w:val="16"/>
      <w:szCs w:val="16"/>
    </w:rPr>
  </w:style>
  <w:style w:type="paragraph" w:customStyle="1" w:styleId="HEAD1">
    <w:name w:val="HEAD1"/>
    <w:basedOn w:val="a"/>
    <w:next w:val="a"/>
    <w:rsid w:val="00E35E98"/>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E35E98"/>
    <w:rPr>
      <w:sz w:val="16"/>
    </w:rPr>
  </w:style>
  <w:style w:type="paragraph" w:styleId="a8">
    <w:name w:val="annotation text"/>
    <w:basedOn w:val="a"/>
    <w:link w:val="Char2"/>
    <w:uiPriority w:val="99"/>
    <w:rsid w:val="00E35E98"/>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E35E98"/>
    <w:rPr>
      <w:rFonts w:ascii="Arial" w:hAnsi="Arial"/>
      <w:sz w:val="18"/>
      <w:szCs w:val="20"/>
    </w:rPr>
  </w:style>
  <w:style w:type="character" w:customStyle="1" w:styleId="a9">
    <w:name w:val="Χαρακτήρες υποσημείωσης"/>
    <w:rsid w:val="00E35E98"/>
    <w:rPr>
      <w:rFonts w:cs="Times New Roman"/>
      <w:vertAlign w:val="superscript"/>
    </w:rPr>
  </w:style>
  <w:style w:type="paragraph" w:customStyle="1" w:styleId="normalwithoutspacing">
    <w:name w:val="normal_without_spacing"/>
    <w:basedOn w:val="a"/>
    <w:rsid w:val="00E35E98"/>
    <w:pPr>
      <w:suppressAutoHyphens/>
      <w:spacing w:before="0" w:after="60"/>
    </w:pPr>
    <w:rPr>
      <w:rFonts w:ascii="Calibri" w:hAnsi="Calibri" w:cs="Calibri"/>
      <w:lang w:eastAsia="zh-CN"/>
    </w:rPr>
  </w:style>
  <w:style w:type="paragraph" w:styleId="aa">
    <w:name w:val="Body Text"/>
    <w:basedOn w:val="a"/>
    <w:link w:val="Char3"/>
    <w:rsid w:val="00E35E98"/>
    <w:rPr>
      <w:sz w:val="20"/>
    </w:rPr>
  </w:style>
  <w:style w:type="character" w:customStyle="1" w:styleId="Char3">
    <w:name w:val="Σώμα κειμένου Char"/>
    <w:basedOn w:val="a0"/>
    <w:link w:val="aa"/>
    <w:rsid w:val="00E35E98"/>
    <w:rPr>
      <w:sz w:val="20"/>
    </w:rPr>
  </w:style>
  <w:style w:type="paragraph" w:styleId="20">
    <w:name w:val="Body Text 2"/>
    <w:basedOn w:val="a"/>
    <w:link w:val="2Char0"/>
    <w:unhideWhenUsed/>
    <w:rsid w:val="00E35E98"/>
    <w:pPr>
      <w:spacing w:after="120" w:line="480" w:lineRule="auto"/>
    </w:pPr>
  </w:style>
  <w:style w:type="character" w:customStyle="1" w:styleId="2Char0">
    <w:name w:val="Σώμα κείμενου 2 Char"/>
    <w:basedOn w:val="a0"/>
    <w:link w:val="20"/>
    <w:rsid w:val="00E35E98"/>
  </w:style>
  <w:style w:type="paragraph" w:customStyle="1" w:styleId="Aaoeeu">
    <w:name w:val="Aaoeeu"/>
    <w:rsid w:val="00E35E98"/>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E35E98"/>
    <w:pPr>
      <w:spacing w:after="120"/>
      <w:ind w:left="283"/>
    </w:pPr>
  </w:style>
  <w:style w:type="character" w:customStyle="1" w:styleId="Char4">
    <w:name w:val="Σώμα κείμενου με εσοχή Char"/>
    <w:basedOn w:val="a0"/>
    <w:link w:val="ab"/>
    <w:rsid w:val="00E35E98"/>
  </w:style>
  <w:style w:type="paragraph" w:styleId="21">
    <w:name w:val="Body Text Indent 2"/>
    <w:basedOn w:val="a"/>
    <w:link w:val="2Char1"/>
    <w:unhideWhenUsed/>
    <w:rsid w:val="00E35E98"/>
    <w:pPr>
      <w:spacing w:after="120" w:line="480" w:lineRule="auto"/>
      <w:ind w:left="283"/>
    </w:pPr>
  </w:style>
  <w:style w:type="character" w:customStyle="1" w:styleId="2Char1">
    <w:name w:val="Σώμα κείμενου με εσοχή 2 Char"/>
    <w:basedOn w:val="a0"/>
    <w:link w:val="21"/>
    <w:rsid w:val="00E35E98"/>
  </w:style>
  <w:style w:type="paragraph" w:styleId="ac">
    <w:name w:val="endnote text"/>
    <w:basedOn w:val="a"/>
    <w:link w:val="Char5"/>
    <w:rsid w:val="00E35E98"/>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E35E98"/>
    <w:rPr>
      <w:szCs w:val="20"/>
    </w:rPr>
  </w:style>
  <w:style w:type="paragraph" w:customStyle="1" w:styleId="HEAD2">
    <w:name w:val="HEAD2"/>
    <w:basedOn w:val="a"/>
    <w:rsid w:val="00E35E98"/>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E35E98"/>
    <w:pPr>
      <w:spacing w:after="120"/>
      <w:ind w:left="283"/>
    </w:pPr>
    <w:rPr>
      <w:sz w:val="16"/>
      <w:szCs w:val="16"/>
    </w:rPr>
  </w:style>
  <w:style w:type="character" w:customStyle="1" w:styleId="3Char0">
    <w:name w:val="Σώμα κείμενου με εσοχή 3 Char"/>
    <w:basedOn w:val="a0"/>
    <w:link w:val="30"/>
    <w:rsid w:val="00E35E98"/>
    <w:rPr>
      <w:sz w:val="16"/>
      <w:szCs w:val="16"/>
    </w:rPr>
  </w:style>
  <w:style w:type="paragraph" w:styleId="22">
    <w:name w:val="Body Text First Indent 2"/>
    <w:basedOn w:val="ab"/>
    <w:link w:val="2Char2"/>
    <w:unhideWhenUsed/>
    <w:rsid w:val="00E35E98"/>
    <w:pPr>
      <w:spacing w:after="0"/>
      <w:ind w:left="360" w:firstLine="360"/>
    </w:pPr>
  </w:style>
  <w:style w:type="character" w:customStyle="1" w:styleId="2Char2">
    <w:name w:val="Σώμα κείμενου Πρώτη Εσοχή 2 Char"/>
    <w:basedOn w:val="Char4"/>
    <w:link w:val="22"/>
    <w:rsid w:val="00E35E98"/>
  </w:style>
  <w:style w:type="paragraph" w:customStyle="1" w:styleId="Bulletn">
    <w:name w:val="Bulletn"/>
    <w:basedOn w:val="a"/>
    <w:rsid w:val="00E35E98"/>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E35E98"/>
    <w:rPr>
      <w:b/>
      <w:i/>
      <w:sz w:val="22"/>
      <w:vertAlign w:val="superscript"/>
    </w:rPr>
  </w:style>
  <w:style w:type="character" w:customStyle="1" w:styleId="ae">
    <w:name w:val="Σύμβολο υποσημείωσης"/>
    <w:rsid w:val="00E35E98"/>
    <w:rPr>
      <w:vertAlign w:val="superscript"/>
    </w:rPr>
  </w:style>
  <w:style w:type="character" w:customStyle="1" w:styleId="DeltaViewInsertion">
    <w:name w:val="DeltaView Insertion"/>
    <w:rsid w:val="00E35E98"/>
    <w:rPr>
      <w:b/>
      <w:i/>
      <w:spacing w:val="0"/>
      <w:lang w:val="el-GR"/>
    </w:rPr>
  </w:style>
  <w:style w:type="character" w:customStyle="1" w:styleId="NormalBoldChar">
    <w:name w:val="NormalBold Char"/>
    <w:rsid w:val="00E35E98"/>
    <w:rPr>
      <w:rFonts w:ascii="Times New Roman" w:eastAsia="Times New Roman" w:hAnsi="Times New Roman" w:cs="Times New Roman"/>
      <w:b/>
      <w:sz w:val="24"/>
      <w:lang w:val="el-GR"/>
    </w:rPr>
  </w:style>
  <w:style w:type="paragraph" w:customStyle="1" w:styleId="ChapterTitle">
    <w:name w:val="ChapterTitle"/>
    <w:basedOn w:val="a"/>
    <w:next w:val="a"/>
    <w:rsid w:val="00E35E98"/>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E35E98"/>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E35E98"/>
    <w:rPr>
      <w:vertAlign w:val="superscript"/>
    </w:rPr>
  </w:style>
  <w:style w:type="paragraph" w:styleId="af">
    <w:name w:val="footnote text"/>
    <w:basedOn w:val="a"/>
    <w:link w:val="Char6"/>
    <w:rsid w:val="00E35E98"/>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E35E98"/>
    <w:rPr>
      <w:rFonts w:ascii="Calibri" w:hAnsi="Calibri" w:cs="Calibri"/>
      <w:sz w:val="18"/>
      <w:szCs w:val="20"/>
      <w:lang w:val="en-IE" w:eastAsia="zh-CN"/>
    </w:rPr>
  </w:style>
  <w:style w:type="paragraph" w:styleId="af0">
    <w:name w:val="annotation subject"/>
    <w:basedOn w:val="a8"/>
    <w:next w:val="a8"/>
    <w:link w:val="Char7"/>
    <w:semiHidden/>
    <w:unhideWhenUsed/>
    <w:rsid w:val="00E35E98"/>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E35E98"/>
    <w:rPr>
      <w:rFonts w:ascii="Times New Roman" w:hAnsi="Times New Roman"/>
      <w:b/>
      <w:bCs/>
      <w:sz w:val="20"/>
      <w:szCs w:val="20"/>
      <w:lang w:val="en-GB"/>
    </w:rPr>
  </w:style>
  <w:style w:type="paragraph" w:styleId="-HTML">
    <w:name w:val="HTML Preformatted"/>
    <w:basedOn w:val="a"/>
    <w:link w:val="-HTMLChar"/>
    <w:unhideWhenUsed/>
    <w:rsid w:val="00E35E98"/>
    <w:pPr>
      <w:spacing w:before="0"/>
    </w:pPr>
    <w:rPr>
      <w:rFonts w:ascii="Consolas" w:hAnsi="Consolas"/>
      <w:sz w:val="20"/>
      <w:szCs w:val="20"/>
    </w:rPr>
  </w:style>
  <w:style w:type="character" w:customStyle="1" w:styleId="-HTMLChar">
    <w:name w:val="Προ-διαμορφωμένο HTML Char"/>
    <w:basedOn w:val="a0"/>
    <w:link w:val="-HTML"/>
    <w:rsid w:val="00E35E98"/>
    <w:rPr>
      <w:rFonts w:ascii="Consolas" w:hAnsi="Consolas"/>
      <w:sz w:val="20"/>
      <w:szCs w:val="20"/>
    </w:rPr>
  </w:style>
  <w:style w:type="character" w:customStyle="1" w:styleId="fontstyle01">
    <w:name w:val="fontstyle01"/>
    <w:basedOn w:val="a0"/>
    <w:qFormat/>
    <w:rsid w:val="00E35E98"/>
    <w:rPr>
      <w:rFonts w:ascii="Calibri" w:hAnsi="Calibri" w:cs="Calibri" w:hint="default"/>
      <w:b w:val="0"/>
      <w:bCs w:val="0"/>
      <w:i w:val="0"/>
      <w:iCs w:val="0"/>
      <w:color w:val="000000"/>
      <w:sz w:val="20"/>
      <w:szCs w:val="20"/>
    </w:rPr>
  </w:style>
  <w:style w:type="paragraph" w:customStyle="1" w:styleId="af1">
    <w:name w:val="ΑΡΘΡΟ"/>
    <w:basedOn w:val="2"/>
    <w:link w:val="Char8"/>
    <w:rsid w:val="00E35E98"/>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E35E98"/>
    <w:pPr>
      <w:numPr>
        <w:numId w:val="0"/>
      </w:numPr>
    </w:pPr>
    <w:rPr>
      <w:rFonts w:eastAsiaTheme="majorEastAsia" w:cstheme="majorBidi"/>
      <w:color w:val="0066FF"/>
    </w:rPr>
  </w:style>
  <w:style w:type="character" w:customStyle="1" w:styleId="Char8">
    <w:name w:val="ΑΡΘΡΟ Char"/>
    <w:basedOn w:val="2Char"/>
    <w:link w:val="af1"/>
    <w:rsid w:val="00E35E98"/>
    <w:rPr>
      <w:rFonts w:asciiTheme="majorHAnsi" w:eastAsiaTheme="majorEastAsia" w:hAnsiTheme="majorHAnsi" w:cstheme="minorHAnsi"/>
      <w:b/>
      <w:bCs/>
      <w:sz w:val="26"/>
      <w:szCs w:val="26"/>
    </w:rPr>
  </w:style>
  <w:style w:type="character" w:styleId="af2">
    <w:name w:val="Book Title"/>
    <w:basedOn w:val="a0"/>
    <w:uiPriority w:val="33"/>
    <w:qFormat/>
    <w:rsid w:val="00E35E98"/>
    <w:rPr>
      <w:iCs/>
      <w:spacing w:val="5"/>
    </w:rPr>
  </w:style>
  <w:style w:type="character" w:customStyle="1" w:styleId="Style1Char">
    <w:name w:val="Style1 Char"/>
    <w:basedOn w:val="2Char"/>
    <w:link w:val="Style1"/>
    <w:rsid w:val="00E35E98"/>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E35E98"/>
  </w:style>
  <w:style w:type="character" w:customStyle="1" w:styleId="Style2Char">
    <w:name w:val="Style2 Char"/>
    <w:basedOn w:val="Style1Char"/>
    <w:link w:val="Style2"/>
    <w:rsid w:val="00E35E98"/>
    <w:rPr>
      <w:rFonts w:ascii="Calibri" w:eastAsiaTheme="majorEastAsia" w:hAnsi="Calibri" w:cstheme="majorBidi"/>
      <w:b/>
      <w:bCs/>
      <w:caps/>
      <w:color w:val="0066FF"/>
      <w:sz w:val="24"/>
      <w:szCs w:val="24"/>
    </w:rPr>
  </w:style>
  <w:style w:type="paragraph" w:styleId="af3">
    <w:name w:val="List Paragraph"/>
    <w:basedOn w:val="a"/>
    <w:link w:val="Char9"/>
    <w:uiPriority w:val="1"/>
    <w:qFormat/>
    <w:rsid w:val="00E35E98"/>
    <w:pPr>
      <w:ind w:left="720"/>
      <w:contextualSpacing/>
    </w:pPr>
  </w:style>
  <w:style w:type="paragraph" w:customStyle="1" w:styleId="BullSt">
    <w:name w:val="BullSt"/>
    <w:basedOn w:val="Bulletn"/>
    <w:rsid w:val="00E35E98"/>
    <w:pPr>
      <w:numPr>
        <w:ilvl w:val="1"/>
        <w:numId w:val="5"/>
      </w:numPr>
      <w:tabs>
        <w:tab w:val="clear" w:pos="720"/>
        <w:tab w:val="num" w:pos="1800"/>
      </w:tabs>
      <w:ind w:left="375" w:hanging="375"/>
    </w:pPr>
    <w:rPr>
      <w:b/>
      <w:i/>
    </w:rPr>
  </w:style>
  <w:style w:type="character" w:customStyle="1" w:styleId="fontstyle21">
    <w:name w:val="fontstyle21"/>
    <w:basedOn w:val="a0"/>
    <w:rsid w:val="00E35E98"/>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E35E98"/>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E35E98"/>
    <w:pPr>
      <w:spacing w:after="100"/>
    </w:pPr>
  </w:style>
  <w:style w:type="paragraph" w:styleId="23">
    <w:name w:val="toc 2"/>
    <w:basedOn w:val="a"/>
    <w:next w:val="a"/>
    <w:autoRedefine/>
    <w:uiPriority w:val="39"/>
    <w:unhideWhenUsed/>
    <w:rsid w:val="00E35E98"/>
    <w:pPr>
      <w:spacing w:after="100"/>
      <w:ind w:left="220"/>
    </w:pPr>
  </w:style>
  <w:style w:type="paragraph" w:styleId="31">
    <w:name w:val="toc 3"/>
    <w:basedOn w:val="a"/>
    <w:next w:val="a"/>
    <w:autoRedefine/>
    <w:uiPriority w:val="39"/>
    <w:unhideWhenUsed/>
    <w:rsid w:val="00E35E98"/>
    <w:pPr>
      <w:tabs>
        <w:tab w:val="left" w:pos="1100"/>
        <w:tab w:val="right" w:leader="dot" w:pos="8296"/>
      </w:tabs>
      <w:spacing w:after="100"/>
      <w:ind w:left="440"/>
    </w:pPr>
    <w:rPr>
      <w:noProof/>
    </w:rPr>
  </w:style>
  <w:style w:type="paragraph" w:customStyle="1" w:styleId="af5">
    <w:name w:val="Σώμα Κειμένου"/>
    <w:basedOn w:val="a"/>
    <w:rsid w:val="00E35E98"/>
    <w:pPr>
      <w:spacing w:before="0" w:after="120"/>
    </w:pPr>
    <w:rPr>
      <w:rFonts w:ascii="Arial" w:eastAsia="Times New Roman" w:hAnsi="Arial" w:cs="Times New Roman"/>
      <w:lang w:eastAsia="el-GR"/>
    </w:rPr>
  </w:style>
  <w:style w:type="paragraph" w:customStyle="1" w:styleId="tableparagraph">
    <w:name w:val="tableparagraph"/>
    <w:basedOn w:val="a"/>
    <w:rsid w:val="00E35E98"/>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E35E98"/>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E35E98"/>
    <w:pPr>
      <w:numPr>
        <w:numId w:val="18"/>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E35E98"/>
    <w:pPr>
      <w:tabs>
        <w:tab w:val="clear" w:pos="899"/>
        <w:tab w:val="left" w:pos="-567"/>
      </w:tabs>
      <w:spacing w:before="80"/>
      <w:ind w:left="709" w:hanging="284"/>
    </w:pPr>
    <w:rPr>
      <w:lang w:val="el-GR"/>
    </w:rPr>
  </w:style>
  <w:style w:type="character" w:styleId="af6">
    <w:name w:val="footnote reference"/>
    <w:semiHidden/>
    <w:rsid w:val="00E35E98"/>
    <w:rPr>
      <w:vertAlign w:val="superscript"/>
    </w:rPr>
  </w:style>
  <w:style w:type="paragraph" w:styleId="af7">
    <w:name w:val="Block Text"/>
    <w:basedOn w:val="a"/>
    <w:rsid w:val="00E35E98"/>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E35E98"/>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E35E98"/>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E35E98"/>
  </w:style>
  <w:style w:type="paragraph" w:styleId="60">
    <w:name w:val="toc 6"/>
    <w:basedOn w:val="a"/>
    <w:next w:val="a"/>
    <w:autoRedefine/>
    <w:semiHidden/>
    <w:rsid w:val="00E35E98"/>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E35E98"/>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E35E98"/>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E35E98"/>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E35E98"/>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E35E98"/>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E35E98"/>
    <w:pPr>
      <w:tabs>
        <w:tab w:val="left" w:pos="1077"/>
      </w:tabs>
    </w:pPr>
  </w:style>
  <w:style w:type="paragraph" w:styleId="af9">
    <w:name w:val="caption"/>
    <w:basedOn w:val="a"/>
    <w:next w:val="a"/>
    <w:qFormat/>
    <w:rsid w:val="00E35E98"/>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E35E98"/>
    <w:pPr>
      <w:numPr>
        <w:numId w:val="19"/>
      </w:numPr>
      <w:tabs>
        <w:tab w:val="clear" w:pos="1080"/>
        <w:tab w:val="left" w:pos="907"/>
      </w:tabs>
    </w:pPr>
    <w:rPr>
      <w:sz w:val="20"/>
      <w:lang w:val="el-GR"/>
    </w:rPr>
  </w:style>
  <w:style w:type="paragraph" w:customStyle="1" w:styleId="NormalIndent2">
    <w:name w:val="Normal Indent 2"/>
    <w:basedOn w:val="a"/>
    <w:rsid w:val="00E35E98"/>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E35E98"/>
    <w:pPr>
      <w:numPr>
        <w:numId w:val="0"/>
      </w:numPr>
      <w:tabs>
        <w:tab w:val="clear" w:pos="-567"/>
        <w:tab w:val="num" w:pos="720"/>
      </w:tabs>
      <w:ind w:left="420" w:hanging="420"/>
    </w:pPr>
  </w:style>
  <w:style w:type="paragraph" w:customStyle="1" w:styleId="BullPr">
    <w:name w:val="BullPr"/>
    <w:basedOn w:val="Bulletn"/>
    <w:rsid w:val="00E35E98"/>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E35E98"/>
    <w:pPr>
      <w:numPr>
        <w:numId w:val="20"/>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E35E98"/>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E35E98"/>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E35E98"/>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E35E98"/>
    <w:rPr>
      <w:rFonts w:ascii="Tahoma" w:eastAsia="Times New Roman" w:hAnsi="Tahoma" w:cs="Tahoma"/>
      <w:sz w:val="20"/>
      <w:szCs w:val="20"/>
      <w:shd w:val="clear" w:color="auto" w:fill="000080"/>
      <w:lang w:val="en-GB"/>
    </w:rPr>
  </w:style>
  <w:style w:type="paragraph" w:styleId="32">
    <w:name w:val="Body Text 3"/>
    <w:basedOn w:val="a"/>
    <w:link w:val="3Char1"/>
    <w:rsid w:val="00E35E98"/>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E35E98"/>
    <w:rPr>
      <w:rFonts w:ascii="Times New Roman" w:eastAsia="Times New Roman" w:hAnsi="Times New Roman" w:cs="Times New Roman"/>
      <w:sz w:val="16"/>
      <w:szCs w:val="16"/>
      <w:lang w:val="en-GB"/>
    </w:rPr>
  </w:style>
  <w:style w:type="paragraph" w:customStyle="1" w:styleId="Basic">
    <w:name w:val="Basic"/>
    <w:basedOn w:val="a"/>
    <w:autoRedefine/>
    <w:rsid w:val="00E35E98"/>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E35E98"/>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E35E98"/>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E35E98"/>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E35E98"/>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E35E98"/>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E35E98"/>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E35E98"/>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E35E98"/>
    <w:rPr>
      <w:rFonts w:ascii="Cambria" w:eastAsia="Times New Roman" w:hAnsi="Cambria" w:cs="Times New Roman"/>
      <w:i/>
      <w:iCs/>
      <w:color w:val="404040"/>
      <w:lang w:eastAsia="en-US"/>
    </w:rPr>
  </w:style>
  <w:style w:type="character" w:customStyle="1" w:styleId="HeaderChar1">
    <w:name w:val="Header Char1"/>
    <w:aliases w:val="hd Char1"/>
    <w:semiHidden/>
    <w:rsid w:val="00E35E98"/>
    <w:rPr>
      <w:rFonts w:ascii="Calibri" w:hAnsi="Calibri"/>
      <w:sz w:val="22"/>
      <w:szCs w:val="22"/>
      <w:lang w:eastAsia="en-US"/>
    </w:rPr>
  </w:style>
  <w:style w:type="paragraph" w:customStyle="1" w:styleId="ListParagraph1">
    <w:name w:val="List Paragraph1"/>
    <w:basedOn w:val="a"/>
    <w:qFormat/>
    <w:rsid w:val="00E35E98"/>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E35E98"/>
    <w:rPr>
      <w:color w:val="800080"/>
      <w:u w:val="single"/>
    </w:rPr>
  </w:style>
  <w:style w:type="paragraph" w:customStyle="1" w:styleId="font5">
    <w:name w:val="font5"/>
    <w:basedOn w:val="a"/>
    <w:rsid w:val="00E35E98"/>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E35E98"/>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E35E98"/>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E35E98"/>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E35E98"/>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E35E98"/>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E35E98"/>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E35E98"/>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E35E98"/>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E35E98"/>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E35E98"/>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E35E98"/>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E35E98"/>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E35E9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E35E9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E35E9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E35E9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E35E9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E35E9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E35E98"/>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E35E98"/>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E35E98"/>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E35E98"/>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E35E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E35E98"/>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E35E98"/>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E35E98"/>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E35E98"/>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E35E98"/>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E35E98"/>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E35E98"/>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E35E98"/>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E35E98"/>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E35E98"/>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E35E98"/>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E35E98"/>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E35E98"/>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E35E98"/>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E35E98"/>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E35E98"/>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E35E98"/>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E35E98"/>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E35E98"/>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E35E98"/>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E35E98"/>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E35E9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E35E98"/>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E35E98"/>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E35E98"/>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E35E98"/>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E35E98"/>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E35E98"/>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E35E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E35E98"/>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E35E98"/>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E35E98"/>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E35E98"/>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E35E98"/>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E35E98"/>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E35E9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E35E98"/>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E35E9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E35E9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E35E98"/>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E35E98"/>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E35E98"/>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E35E98"/>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E35E98"/>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E35E98"/>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E35E98"/>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E35E98"/>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E35E98"/>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E35E98"/>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E35E9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E35E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E35E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E35E98"/>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E35E98"/>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E35E98"/>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E35E9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E35E98"/>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E35E9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E35E9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E35E98"/>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E35E98"/>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E35E98"/>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E35E98"/>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E35E98"/>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E35E98"/>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E35E98"/>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E35E98"/>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E35E98"/>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E35E98"/>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E35E98"/>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E35E98"/>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E35E98"/>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E35E98"/>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E35E98"/>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E35E9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E35E9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E35E9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E35E98"/>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E35E98"/>
    <w:rPr>
      <w:rFonts w:ascii="Calibri" w:eastAsia="Calibri" w:hAnsi="Calibri" w:cs="Times New Roman"/>
      <w:szCs w:val="21"/>
    </w:rPr>
  </w:style>
  <w:style w:type="paragraph" w:customStyle="1" w:styleId="fooot">
    <w:name w:val="fooot"/>
    <w:basedOn w:val="a"/>
    <w:rsid w:val="00E35E98"/>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E35E98"/>
    <w:pPr>
      <w:ind w:left="426" w:hanging="426"/>
    </w:pPr>
    <w:rPr>
      <w:rFonts w:eastAsia="Times New Roman"/>
      <w:szCs w:val="18"/>
    </w:rPr>
  </w:style>
  <w:style w:type="character" w:customStyle="1" w:styleId="FootnoteReference2">
    <w:name w:val="Footnote Reference2"/>
    <w:rsid w:val="00E35E98"/>
    <w:rPr>
      <w:vertAlign w:val="superscript"/>
    </w:rPr>
  </w:style>
  <w:style w:type="character" w:customStyle="1" w:styleId="WW-FootnoteReference7">
    <w:name w:val="WW-Footnote Reference7"/>
    <w:rsid w:val="00E35E98"/>
    <w:rPr>
      <w:vertAlign w:val="superscript"/>
    </w:rPr>
  </w:style>
  <w:style w:type="paragraph" w:customStyle="1" w:styleId="Default">
    <w:name w:val="Default"/>
    <w:rsid w:val="00E35E98"/>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E35E98"/>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E35E98"/>
    <w:pPr>
      <w:numPr>
        <w:numId w:val="21"/>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E35E98"/>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E35E98"/>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1"/>
    <w:qFormat/>
    <w:rsid w:val="00E35E98"/>
  </w:style>
  <w:style w:type="table" w:customStyle="1" w:styleId="110">
    <w:name w:val="Πίνακας 1 με ανοιχτόχρωμο πλέγμα1"/>
    <w:basedOn w:val="a1"/>
    <w:uiPriority w:val="46"/>
    <w:rsid w:val="00E35E98"/>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E35E98"/>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E35E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E35E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E35E98"/>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E35E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E35E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E35E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E35E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E35E98"/>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E35E98"/>
  </w:style>
  <w:style w:type="numbering" w:customStyle="1" w:styleId="NoList2">
    <w:name w:val="No List2"/>
    <w:next w:val="a2"/>
    <w:uiPriority w:val="99"/>
    <w:semiHidden/>
    <w:unhideWhenUsed/>
    <w:rsid w:val="00E35E98"/>
  </w:style>
  <w:style w:type="numbering" w:customStyle="1" w:styleId="NoList3">
    <w:name w:val="No List3"/>
    <w:next w:val="a2"/>
    <w:uiPriority w:val="99"/>
    <w:semiHidden/>
    <w:unhideWhenUsed/>
    <w:rsid w:val="00E35E98"/>
  </w:style>
  <w:style w:type="table" w:customStyle="1" w:styleId="TableGrid1">
    <w:name w:val="Table Grid1"/>
    <w:basedOn w:val="a1"/>
    <w:next w:val="a3"/>
    <w:uiPriority w:val="39"/>
    <w:rsid w:val="00E35E98"/>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E35E98"/>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E35E98"/>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E35E98"/>
  </w:style>
  <w:style w:type="numbering" w:customStyle="1" w:styleId="NoList21">
    <w:name w:val="No List21"/>
    <w:next w:val="a2"/>
    <w:uiPriority w:val="99"/>
    <w:semiHidden/>
    <w:unhideWhenUsed/>
    <w:rsid w:val="00E35E98"/>
  </w:style>
  <w:style w:type="numbering" w:customStyle="1" w:styleId="NoList4">
    <w:name w:val="No List4"/>
    <w:next w:val="a2"/>
    <w:uiPriority w:val="99"/>
    <w:semiHidden/>
    <w:unhideWhenUsed/>
    <w:rsid w:val="00E35E98"/>
  </w:style>
  <w:style w:type="numbering" w:customStyle="1" w:styleId="NoList5">
    <w:name w:val="No List5"/>
    <w:next w:val="a2"/>
    <w:uiPriority w:val="99"/>
    <w:semiHidden/>
    <w:unhideWhenUsed/>
    <w:rsid w:val="00E35E98"/>
  </w:style>
  <w:style w:type="character" w:customStyle="1" w:styleId="afc">
    <w:name w:val="Χαρακτήρες σημείωσης τέλους"/>
    <w:rsid w:val="00E35E98"/>
    <w:rPr>
      <w:vertAlign w:val="superscript"/>
    </w:rPr>
  </w:style>
  <w:style w:type="character" w:customStyle="1" w:styleId="fontstyle11">
    <w:name w:val="fontstyle11"/>
    <w:basedOn w:val="a0"/>
    <w:rsid w:val="00E35E98"/>
    <w:rPr>
      <w:rFonts w:ascii="TimesNewRoman" w:hAnsi="TimesNewRoman" w:hint="default"/>
      <w:b w:val="0"/>
      <w:bCs w:val="0"/>
      <w:i/>
      <w:iCs/>
      <w:color w:val="000000"/>
      <w:sz w:val="20"/>
      <w:szCs w:val="20"/>
    </w:rPr>
  </w:style>
  <w:style w:type="character" w:customStyle="1" w:styleId="WW8Num1z0">
    <w:name w:val="WW8Num1z0"/>
    <w:rsid w:val="00E35E98"/>
  </w:style>
  <w:style w:type="character" w:customStyle="1" w:styleId="WW8Num6z1">
    <w:name w:val="WW8Num6z1"/>
    <w:rsid w:val="00E35E98"/>
  </w:style>
  <w:style w:type="paragraph" w:customStyle="1" w:styleId="Checkbox">
    <w:name w:val="Checkbox"/>
    <w:basedOn w:val="a"/>
    <w:next w:val="a"/>
    <w:rsid w:val="00E35E98"/>
    <w:pPr>
      <w:spacing w:before="0"/>
      <w:jc w:val="center"/>
    </w:pPr>
    <w:rPr>
      <w:rFonts w:ascii="Arial" w:eastAsia="Times New Roman" w:hAnsi="Arial" w:cs="Arial"/>
      <w:sz w:val="19"/>
      <w:szCs w:val="19"/>
      <w:lang w:eastAsia="el-GR" w:bidi="el-GR"/>
    </w:rPr>
  </w:style>
  <w:style w:type="character" w:customStyle="1" w:styleId="WW8Num11z6">
    <w:name w:val="WW8Num11z6"/>
    <w:rsid w:val="00E35E98"/>
  </w:style>
  <w:style w:type="character" w:customStyle="1" w:styleId="WW8Num10z5">
    <w:name w:val="WW8Num10z5"/>
    <w:rsid w:val="00E35E98"/>
  </w:style>
  <w:style w:type="character" w:customStyle="1" w:styleId="WW8Num7z0">
    <w:name w:val="WW8Num7z0"/>
    <w:rsid w:val="00E35E98"/>
    <w:rPr>
      <w:b/>
      <w:bCs/>
      <w:szCs w:val="22"/>
      <w:lang w:val="el-GR"/>
    </w:rPr>
  </w:style>
  <w:style w:type="character" w:customStyle="1" w:styleId="WW-FootnoteReference9">
    <w:name w:val="WW-Footnote Reference9"/>
    <w:rsid w:val="00E35E98"/>
    <w:rPr>
      <w:vertAlign w:val="superscript"/>
    </w:rPr>
  </w:style>
  <w:style w:type="paragraph" w:styleId="afd">
    <w:name w:val="Revision"/>
    <w:hidden/>
    <w:uiPriority w:val="99"/>
    <w:semiHidden/>
    <w:rsid w:val="00E35E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7609</Words>
  <Characters>41093</Characters>
  <Application>Microsoft Office Word</Application>
  <DocSecurity>0</DocSecurity>
  <Lines>342</Lines>
  <Paragraphs>97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2020-06-24T09:53:00Z</dcterms:created>
  <dcterms:modified xsi:type="dcterms:W3CDTF">2020-06-24T09:55:00Z</dcterms:modified>
</cp:coreProperties>
</file>